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229" w:rsidRPr="00FB0C3F" w:rsidRDefault="00FA1229" w:rsidP="00FA1229">
      <w:pPr>
        <w:keepLines/>
        <w:widowControl w:val="0"/>
        <w:autoSpaceDE w:val="0"/>
        <w:autoSpaceDN w:val="0"/>
        <w:spacing w:after="0" w:line="240" w:lineRule="auto"/>
        <w:jc w:val="center"/>
        <w:rPr>
          <w:rFonts w:ascii="Calibri" w:eastAsia="Calibri" w:hAnsi="Calibri" w:cs="Arial Unicode MS"/>
          <w:color w:val="000000"/>
          <w:szCs w:val="28"/>
          <w:lang w:val="uk-UA" w:eastAsia="uk-UA" w:bidi="uk-UA"/>
        </w:rPr>
      </w:pPr>
      <w:r w:rsidRPr="00FB0C3F">
        <w:rPr>
          <w:rFonts w:ascii="Times New Roman" w:eastAsia="Calibri" w:hAnsi="Times New Roman" w:cs="Times New Roman"/>
          <w:b/>
          <w:spacing w:val="-6"/>
          <w:sz w:val="28"/>
          <w:szCs w:val="28"/>
          <w:lang w:val="uk-UA" w:eastAsia="ru-RU"/>
        </w:rPr>
        <mc:AlternateContent>
          <mc:Choice Requires="wps">
            <w:drawing>
              <wp:anchor distT="0" distB="0" distL="114300" distR="114300" simplePos="0" relativeHeight="251661312" behindDoc="0" locked="0" layoutInCell="1" allowOverlap="1" wp14:anchorId="1E7A556B" wp14:editId="562BA0A5">
                <wp:simplePos x="0" y="0"/>
                <wp:positionH relativeFrom="column">
                  <wp:posOffset>4053840</wp:posOffset>
                </wp:positionH>
                <wp:positionV relativeFrom="paragraph">
                  <wp:posOffset>-81915</wp:posOffset>
                </wp:positionV>
                <wp:extent cx="1552575" cy="1403985"/>
                <wp:effectExtent l="0" t="0" r="9525" b="825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1403985"/>
                        </a:xfrm>
                        <a:prstGeom prst="rect">
                          <a:avLst/>
                        </a:prstGeom>
                        <a:solidFill>
                          <a:srgbClr val="FFFFFF"/>
                        </a:solidFill>
                        <a:ln w="9525">
                          <a:noFill/>
                          <a:miter lim="800000"/>
                          <a:headEnd/>
                          <a:tailEnd/>
                        </a:ln>
                      </wps:spPr>
                      <wps:txbx>
                        <w:txbxContent>
                          <w:p w:rsidR="00FA1229" w:rsidRPr="007D339A" w:rsidRDefault="00FA1229" w:rsidP="00FA1229">
                            <w:pPr>
                              <w:jc w:val="center"/>
                              <w:rPr>
                                <w:rFonts w:ascii="Times New Roman" w:hAnsi="Times New Roman"/>
                                <w:b/>
                                <w:spacing w:val="32"/>
                                <w:sz w:val="40"/>
                              </w:rPr>
                            </w:pPr>
                            <w:r w:rsidRPr="007D339A">
                              <w:rPr>
                                <w:rFonts w:ascii="Times New Roman" w:hAnsi="Times New Roman"/>
                                <w:b/>
                                <w:spacing w:val="32"/>
                                <w:sz w:val="40"/>
                                <w:lang w:val="uk-UA"/>
                              </w:rPr>
                              <w:t>ПРОЄКТ</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2pt;margin-top:-6.45pt;width:122.2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" stroked="f">
                <v:textbox style="mso-fit-shape-to-text:t">
                  <w:txbxContent>
                    <w:p w:rsidR="00FA1229" w:rsidRPr="007D339A" w:rsidRDefault="00FA1229" w:rsidP="00FA1229">
                      <w:pPr>
                        <w:jc w:val="center"/>
                        <w:rPr>
                          <w:rFonts w:ascii="Times New Roman" w:hAnsi="Times New Roman"/>
                          <w:b/>
                          <w:spacing w:val="32"/>
                          <w:sz w:val="40"/>
                        </w:rPr>
                      </w:pPr>
                      <w:r w:rsidRPr="007D339A">
                        <w:rPr>
                          <w:rFonts w:ascii="Times New Roman" w:hAnsi="Times New Roman"/>
                          <w:b/>
                          <w:spacing w:val="32"/>
                          <w:sz w:val="40"/>
                          <w:lang w:val="uk-UA"/>
                        </w:rPr>
                        <w:t>ПРОЄКТ</w:t>
                      </w:r>
                    </w:p>
                  </w:txbxContent>
                </v:textbox>
              </v:shape>
            </w:pict>
          </mc:Fallback>
        </mc:AlternateContent>
      </w:r>
      <w:r w:rsidRPr="00FB0C3F">
        <w:rPr>
          <w:rFonts w:ascii="Times New Roman" w:eastAsia="Times New Roman" w:hAnsi="Times New Roman" w:cs="Times New Roman"/>
          <w:sz w:val="28"/>
          <w:szCs w:val="20"/>
          <w:lang w:val="uk-UA" w:eastAsia="ru-RU"/>
        </w:rPr>
        <mc:AlternateContent>
          <mc:Choice Requires="wps">
            <w:drawing>
              <wp:anchor distT="45720" distB="45720" distL="114300" distR="114300" simplePos="0" relativeHeight="251660288" behindDoc="0" locked="0" layoutInCell="1" allowOverlap="1" wp14:anchorId="62BEAB50" wp14:editId="47BEFFF1">
                <wp:simplePos x="0" y="0"/>
                <wp:positionH relativeFrom="margin">
                  <wp:posOffset>4342765</wp:posOffset>
                </wp:positionH>
                <wp:positionV relativeFrom="paragraph">
                  <wp:posOffset>1270</wp:posOffset>
                </wp:positionV>
                <wp:extent cx="2247900" cy="491490"/>
                <wp:effectExtent l="0" t="0" r="0" b="508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491490"/>
                        </a:xfrm>
                        <a:prstGeom prst="rect">
                          <a:avLst/>
                        </a:prstGeom>
                        <a:solidFill>
                          <a:srgbClr val="FFFFFF"/>
                        </a:solidFill>
                        <a:ln w="9525">
                          <a:noFill/>
                          <a:miter lim="800000"/>
                          <a:headEnd/>
                          <a:tailEnd/>
                        </a:ln>
                      </wps:spPr>
                      <wps:txbx>
                        <w:txbxContent>
                          <w:p w:rsidR="00FA1229" w:rsidRDefault="00FA1229" w:rsidP="00FA1229">
                            <w:pPr>
                              <w:rPr>
                                <w:b/>
                                <w:sz w:val="56"/>
                                <w:lang w:val="uk-UA"/>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341.95pt;margin-top:.1pt;width:177pt;height:38.7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" stroked="f">
                <v:textbox style="mso-fit-shape-to-text:t">
                  <w:txbxContent>
                    <w:p w:rsidR="00FA1229" w:rsidRDefault="00FA1229" w:rsidP="00FA1229">
                      <w:pPr>
                        <w:rPr>
                          <w:b/>
                          <w:sz w:val="56"/>
                          <w:lang w:val="uk-UA"/>
                        </w:rPr>
                      </w:pPr>
                    </w:p>
                  </w:txbxContent>
                </v:textbox>
                <w10:wrap anchorx="margin"/>
              </v:shape>
            </w:pict>
          </mc:Fallback>
        </mc:AlternateContent>
      </w:r>
      <w:r w:rsidRPr="00FB0C3F">
        <w:rPr>
          <w:rFonts w:ascii="Calibri" w:eastAsia="Calibri" w:hAnsi="Calibri" w:cs="Arial Unicode MS"/>
          <w:color w:val="000000"/>
          <w:lang w:val="uk-UA" w:eastAsia="ru-RU"/>
        </w:rPr>
        <w:drawing>
          <wp:inline distT="0" distB="0" distL="0" distR="0" wp14:anchorId="056D9F44" wp14:editId="59839798">
            <wp:extent cx="457200" cy="571500"/>
            <wp:effectExtent l="0" t="0" r="0" b="0"/>
            <wp:docPr id="2" name="Рисунок 2" descr="Описание: 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клип0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rsidR="00FA1229" w:rsidRPr="00FB0C3F" w:rsidRDefault="00FA1229" w:rsidP="00FA1229">
      <w:pPr>
        <w:keepLines/>
        <w:widowControl w:val="0"/>
        <w:autoSpaceDE w:val="0"/>
        <w:autoSpaceDN w:val="0"/>
        <w:spacing w:after="0" w:line="240" w:lineRule="auto"/>
        <w:jc w:val="center"/>
        <w:rPr>
          <w:rFonts w:ascii="Times New Roman" w:eastAsia="Times New Roman" w:hAnsi="Times New Roman" w:cs="Arial"/>
          <w:b/>
          <w:color w:val="000000"/>
          <w:sz w:val="20"/>
          <w:szCs w:val="28"/>
          <w:lang w:val="uk-UA" w:eastAsia="ru-RU" w:bidi="uk-UA"/>
        </w:rPr>
      </w:pPr>
      <w:r w:rsidRPr="00FB0C3F">
        <w:rPr>
          <w:rFonts w:ascii="Times New Roman" w:eastAsia="Times New Roman" w:hAnsi="Times New Roman" w:cs="Arial"/>
          <w:b/>
          <w:color w:val="000000"/>
          <w:sz w:val="20"/>
          <w:szCs w:val="28"/>
          <w:lang w:val="uk-UA" w:eastAsia="ru-RU" w:bidi="uk-UA"/>
        </w:rPr>
        <w:t>УКРАЇНА</w:t>
      </w:r>
    </w:p>
    <w:p w:rsidR="00FA1229" w:rsidRPr="00FB0C3F" w:rsidRDefault="00FA1229" w:rsidP="00FA1229">
      <w:pPr>
        <w:keepNext/>
        <w:keepLines/>
        <w:widowControl w:val="0"/>
        <w:autoSpaceDE w:val="0"/>
        <w:autoSpaceDN w:val="0"/>
        <w:spacing w:after="0" w:line="240" w:lineRule="auto"/>
        <w:jc w:val="center"/>
        <w:outlineLvl w:val="0"/>
        <w:rPr>
          <w:rFonts w:ascii="Times New Roman" w:eastAsia="Times New Roman" w:hAnsi="Times New Roman" w:cs="Arial"/>
          <w:b/>
          <w:bCs/>
          <w:color w:val="000000"/>
          <w:spacing w:val="98"/>
          <w:sz w:val="28"/>
          <w:szCs w:val="20"/>
          <w:lang w:val="uk-UA" w:eastAsia="ru-RU" w:bidi="uk-UA"/>
        </w:rPr>
      </w:pPr>
      <w:r w:rsidRPr="00FB0C3F">
        <w:rPr>
          <w:rFonts w:ascii="Times New Roman" w:eastAsia="Times New Roman" w:hAnsi="Times New Roman" w:cs="Arial Unicode MS"/>
          <w:b/>
          <w:color w:val="000000"/>
          <w:spacing w:val="98"/>
          <w:sz w:val="28"/>
          <w:szCs w:val="20"/>
          <w:lang w:val="uk-UA" w:eastAsia="ru-RU" w:bidi="uk-UA"/>
        </w:rPr>
        <w:t>ЖМЕРИНСЬКА РАЙОННА РАДА</w:t>
      </w:r>
    </w:p>
    <w:p w:rsidR="00FA1229" w:rsidRPr="00FB0C3F" w:rsidRDefault="00FA1229" w:rsidP="00FA1229">
      <w:pPr>
        <w:keepLines/>
        <w:widowControl w:val="0"/>
        <w:autoSpaceDE w:val="0"/>
        <w:autoSpaceDN w:val="0"/>
        <w:spacing w:after="0" w:line="240" w:lineRule="auto"/>
        <w:jc w:val="center"/>
        <w:rPr>
          <w:rFonts w:ascii="Times New Roman" w:eastAsia="Times New Roman" w:hAnsi="Times New Roman" w:cs="Arial"/>
          <w:b/>
          <w:color w:val="000000"/>
          <w:sz w:val="20"/>
          <w:szCs w:val="28"/>
          <w:lang w:val="uk-UA" w:eastAsia="ru-RU" w:bidi="uk-UA"/>
        </w:rPr>
      </w:pPr>
      <w:r w:rsidRPr="00FB0C3F">
        <w:rPr>
          <w:rFonts w:ascii="Times New Roman" w:eastAsia="Times New Roman" w:hAnsi="Times New Roman" w:cs="Arial"/>
          <w:b/>
          <w:color w:val="000000"/>
          <w:sz w:val="20"/>
          <w:szCs w:val="28"/>
          <w:lang w:val="uk-UA" w:eastAsia="ru-RU" w:bidi="uk-UA"/>
        </w:rPr>
        <w:t>ВІННИЦЬКОЇ ОБЛАСТІ</w:t>
      </w:r>
    </w:p>
    <w:p w:rsidR="00FA1229" w:rsidRPr="00FB0C3F" w:rsidRDefault="00FA1229" w:rsidP="00FA1229">
      <w:pPr>
        <w:keepLines/>
        <w:widowControl w:val="0"/>
        <w:autoSpaceDE w:val="0"/>
        <w:autoSpaceDN w:val="0"/>
        <w:spacing w:after="0" w:line="240" w:lineRule="auto"/>
        <w:jc w:val="center"/>
        <w:rPr>
          <w:rFonts w:ascii="Bookman Old Style" w:eastAsia="Calibri" w:hAnsi="Bookman Old Style" w:cs="Arial"/>
          <w:b/>
          <w:color w:val="000000"/>
          <w:sz w:val="27"/>
          <w:lang w:val="uk-UA" w:eastAsia="uk-UA" w:bidi="uk-UA"/>
        </w:rPr>
      </w:pPr>
      <w:r w:rsidRPr="00FB0C3F">
        <w:rPr>
          <w:rFonts w:ascii="Times New Roman" w:eastAsia="Times New Roman" w:hAnsi="Times New Roman" w:cs="Times New Roman"/>
          <w:sz w:val="28"/>
          <w:szCs w:val="20"/>
          <w:lang w:val="uk-UA" w:eastAsia="ru-RU"/>
        </w:rPr>
        <mc:AlternateContent>
          <mc:Choice Requires="wps">
            <w:drawing>
              <wp:anchor distT="4294967291" distB="4294967291" distL="114300" distR="114300" simplePos="0" relativeHeight="251659264" behindDoc="0" locked="0" layoutInCell="1" allowOverlap="1" wp14:anchorId="285B7C49" wp14:editId="58BBBCBB">
                <wp:simplePos x="0" y="0"/>
                <wp:positionH relativeFrom="column">
                  <wp:posOffset>-228600</wp:posOffset>
                </wp:positionH>
                <wp:positionV relativeFrom="paragraph">
                  <wp:posOffset>62864</wp:posOffset>
                </wp:positionV>
                <wp:extent cx="6286500" cy="0"/>
                <wp:effectExtent l="0" t="19050" r="19050" b="38100"/>
                <wp:wrapNone/>
                <wp:docPr id="4"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Xb3WhlgCAABqBAAADgAAAAAAAAAAAAAAAAAuAgAAZHJzL2Uyb0RvYy54bWxQSwECLQAU&#10;AAYACAAAACEAhrPmwtkAAAAHAQAADwAAAAAAAAAAAAAAAACyBAAAZHJzL2Rvd25yZXYueG1sUEsF&#10;BgAAAAAEAAQA8wAAALgFAAAAAA==&#10;" strokeweight="4.5pt">
                <v:stroke linestyle="thickThin"/>
              </v:line>
            </w:pict>
          </mc:Fallback>
        </mc:AlternateContent>
      </w:r>
    </w:p>
    <w:p w:rsidR="00FA1229" w:rsidRPr="00FB0C3F" w:rsidRDefault="00FA1229" w:rsidP="00FA1229">
      <w:pPr>
        <w:keepNext/>
        <w:keepLines/>
        <w:widowControl w:val="0"/>
        <w:autoSpaceDE w:val="0"/>
        <w:autoSpaceDN w:val="0"/>
        <w:spacing w:after="0" w:line="240" w:lineRule="auto"/>
        <w:jc w:val="center"/>
        <w:outlineLvl w:val="1"/>
        <w:rPr>
          <w:rFonts w:ascii="Bookman Old Style" w:eastAsia="Times New Roman" w:hAnsi="Bookman Old Style" w:cs="Arial"/>
          <w:b/>
          <w:bCs/>
          <w:color w:val="000000"/>
          <w:spacing w:val="244"/>
          <w:sz w:val="40"/>
          <w:szCs w:val="26"/>
          <w:lang w:val="uk-UA" w:eastAsia="ru-RU" w:bidi="uk-UA"/>
        </w:rPr>
      </w:pPr>
      <w:r w:rsidRPr="00FB0C3F">
        <w:rPr>
          <w:rFonts w:ascii="Bookman Old Style" w:eastAsia="Times New Roman" w:hAnsi="Bookman Old Style" w:cs="Arial Unicode MS"/>
          <w:b/>
          <w:iCs/>
          <w:color w:val="000000"/>
          <w:spacing w:val="244"/>
          <w:sz w:val="40"/>
          <w:szCs w:val="26"/>
          <w:lang w:val="uk-UA" w:eastAsia="ru-RU" w:bidi="uk-UA"/>
        </w:rPr>
        <w:t>РІШЕННЯ</w:t>
      </w:r>
    </w:p>
    <w:p w:rsidR="00FA1229" w:rsidRPr="00FB0C3F" w:rsidRDefault="00FA1229" w:rsidP="00FA1229">
      <w:pPr>
        <w:keepLines/>
        <w:widowControl w:val="0"/>
        <w:autoSpaceDN w:val="0"/>
        <w:spacing w:after="0" w:line="240" w:lineRule="auto"/>
        <w:jc w:val="center"/>
        <w:rPr>
          <w:rFonts w:ascii="Arial" w:eastAsia="Calibri" w:hAnsi="Arial" w:cs="Arial"/>
          <w:color w:val="000000"/>
          <w:lang w:val="uk-UA" w:eastAsia="uk-UA" w:bidi="uk-UA"/>
        </w:rPr>
      </w:pPr>
    </w:p>
    <w:p w:rsidR="00FA1229" w:rsidRPr="00FB0C3F" w:rsidRDefault="00FA1229" w:rsidP="00FA1229">
      <w:pPr>
        <w:keepLines/>
        <w:widowControl w:val="0"/>
        <w:autoSpaceDN w:val="0"/>
        <w:spacing w:after="0" w:line="240" w:lineRule="auto"/>
        <w:jc w:val="center"/>
        <w:rPr>
          <w:rFonts w:ascii="Calibri" w:eastAsia="Calibri" w:hAnsi="Calibri" w:cs="Arial Unicode MS"/>
          <w:color w:val="000000"/>
          <w:lang w:val="uk-UA" w:eastAsia="uk-UA" w:bidi="uk-UA"/>
        </w:rPr>
      </w:pPr>
      <w:r w:rsidRPr="00FB0C3F">
        <w:rPr>
          <w:rFonts w:ascii="Arial" w:eastAsia="Calibri" w:hAnsi="Arial" w:cs="Arial"/>
          <w:color w:val="000000"/>
          <w:lang w:val="uk-UA" w:eastAsia="uk-UA" w:bidi="uk-UA"/>
        </w:rPr>
        <w:t>від __________  2025 року</w:t>
      </w:r>
      <w:r w:rsidRPr="00FB0C3F">
        <w:rPr>
          <w:rFonts w:ascii="Arial" w:eastAsia="Calibri" w:hAnsi="Arial" w:cs="Arial"/>
          <w:color w:val="000000"/>
          <w:lang w:val="uk-UA" w:eastAsia="uk-UA" w:bidi="uk-UA"/>
        </w:rPr>
        <w:tab/>
      </w:r>
      <w:r w:rsidRPr="00FB0C3F">
        <w:rPr>
          <w:rFonts w:ascii="Arial" w:eastAsia="Calibri" w:hAnsi="Arial" w:cs="Arial"/>
          <w:color w:val="000000"/>
          <w:lang w:val="uk-UA" w:eastAsia="uk-UA" w:bidi="uk-UA"/>
        </w:rPr>
        <w:tab/>
      </w:r>
      <w:r w:rsidRPr="00FB0C3F">
        <w:rPr>
          <w:rFonts w:ascii="Arial" w:eastAsia="Calibri" w:hAnsi="Arial" w:cs="Arial"/>
          <w:color w:val="000000"/>
          <w:lang w:val="uk-UA" w:eastAsia="uk-UA" w:bidi="uk-UA"/>
        </w:rPr>
        <w:tab/>
      </w:r>
      <w:r w:rsidRPr="00FB0C3F">
        <w:rPr>
          <w:rFonts w:ascii="Arial" w:eastAsia="Calibri" w:hAnsi="Arial" w:cs="Arial"/>
          <w:color w:val="000000"/>
          <w:lang w:val="uk-UA" w:eastAsia="uk-UA" w:bidi="uk-UA"/>
        </w:rPr>
        <w:tab/>
        <w:t xml:space="preserve">                      24  сесія 8 скликання</w:t>
      </w:r>
    </w:p>
    <w:p w:rsidR="00FA1229" w:rsidRPr="00FB0C3F" w:rsidRDefault="00FA1229" w:rsidP="00FA1229">
      <w:pPr>
        <w:shd w:val="clear" w:color="auto" w:fill="FFFFFF"/>
        <w:spacing w:after="0" w:line="240" w:lineRule="auto"/>
        <w:ind w:right="3827"/>
        <w:jc w:val="both"/>
        <w:rPr>
          <w:rFonts w:ascii="Times New Roman" w:eastAsia="Times New Roman" w:hAnsi="Times New Roman" w:cs="Times New Roman"/>
          <w:b/>
          <w:sz w:val="28"/>
          <w:szCs w:val="28"/>
          <w:lang w:val="uk-UA" w:eastAsia="uk-UA"/>
        </w:rPr>
      </w:pPr>
    </w:p>
    <w:p w:rsidR="006D6242" w:rsidRPr="00FB0C3F" w:rsidRDefault="006D6242" w:rsidP="006D6242">
      <w:pPr>
        <w:widowControl w:val="0"/>
        <w:tabs>
          <w:tab w:val="left" w:pos="8447"/>
        </w:tabs>
        <w:autoSpaceDE w:val="0"/>
        <w:autoSpaceDN w:val="0"/>
        <w:adjustRightInd w:val="0"/>
        <w:spacing w:before="56" w:after="0" w:line="240" w:lineRule="auto"/>
        <w:ind w:right="4393"/>
        <w:jc w:val="both"/>
        <w:rPr>
          <w:rFonts w:ascii="Times New Roman" w:eastAsia="Times New Roman" w:hAnsi="Times New Roman" w:cs="Times New Roman"/>
          <w:sz w:val="28"/>
          <w:szCs w:val="28"/>
          <w:lang w:val="uk-UA" w:eastAsia="ru-RU"/>
        </w:rPr>
      </w:pPr>
      <w:r w:rsidRPr="00FB0C3F">
        <w:rPr>
          <w:rFonts w:ascii="Times New Roman" w:eastAsia="Arial" w:hAnsi="Times New Roman" w:cs="Times New Roman"/>
          <w:b/>
          <w:bCs/>
          <w:color w:val="000000"/>
          <w:sz w:val="28"/>
          <w:szCs w:val="28"/>
          <w:lang w:val="uk-UA" w:eastAsia="uk-UA"/>
        </w:rPr>
        <w:t xml:space="preserve">Про звернення депутатів Жмеринської районної ради </w:t>
      </w:r>
      <w:r w:rsidR="00FB0C3F" w:rsidRPr="00FB0C3F">
        <w:rPr>
          <w:rFonts w:ascii="Times New Roman" w:eastAsia="Arial" w:hAnsi="Times New Roman" w:cs="Times New Roman"/>
          <w:b/>
          <w:bCs/>
          <w:color w:val="000000"/>
          <w:sz w:val="28"/>
          <w:szCs w:val="28"/>
          <w:lang w:val="uk-UA" w:eastAsia="uk-UA"/>
        </w:rPr>
        <w:t xml:space="preserve">8 скликання </w:t>
      </w:r>
      <w:r w:rsidR="005D19BA" w:rsidRPr="00FB0C3F">
        <w:rPr>
          <w:rFonts w:ascii="Times New Roman" w:eastAsia="Arial" w:hAnsi="Times New Roman" w:cs="Times New Roman"/>
          <w:b/>
          <w:bCs/>
          <w:color w:val="000000"/>
          <w:sz w:val="28"/>
          <w:szCs w:val="28"/>
          <w:lang w:val="uk-UA" w:eastAsia="uk-UA"/>
        </w:rPr>
        <w:t>про</w:t>
      </w:r>
      <w:r w:rsidR="00FA1229" w:rsidRPr="00FB0C3F">
        <w:rPr>
          <w:rFonts w:ascii="Times New Roman" w:eastAsia="Arial" w:hAnsi="Times New Roman" w:cs="Times New Roman"/>
          <w:b/>
          <w:bCs/>
          <w:color w:val="000000"/>
          <w:sz w:val="28"/>
          <w:szCs w:val="28"/>
          <w:lang w:val="uk-UA" w:eastAsia="uk-UA"/>
        </w:rPr>
        <w:t xml:space="preserve"> внесення змін до чинного законодавства щодо управління об’єктами комунальної власності соціально-культурного призначення</w:t>
      </w:r>
    </w:p>
    <w:p w:rsidR="006D6242" w:rsidRPr="00FB0C3F" w:rsidRDefault="006D6242" w:rsidP="006D6242">
      <w:pPr>
        <w:spacing w:before="100" w:beforeAutospacing="1" w:after="100" w:afterAutospacing="1" w:line="240" w:lineRule="auto"/>
        <w:ind w:firstLine="851"/>
        <w:jc w:val="both"/>
        <w:rPr>
          <w:rFonts w:ascii="Times New Roman" w:eastAsia="Times New Roman" w:hAnsi="Times New Roman" w:cs="Times New Roman"/>
          <w:sz w:val="24"/>
          <w:szCs w:val="24"/>
          <w:lang w:val="uk-UA" w:eastAsia="ru-RU"/>
        </w:rPr>
      </w:pPr>
      <w:r w:rsidRPr="00FB0C3F">
        <w:rPr>
          <w:rFonts w:ascii="Times New Roman" w:eastAsia="Times New Roman" w:hAnsi="Times New Roman" w:cs="Times New Roman"/>
          <w:color w:val="000000"/>
          <w:sz w:val="28"/>
          <w:szCs w:val="24"/>
          <w:lang w:val="uk-UA" w:eastAsia="ru-RU"/>
        </w:rPr>
        <w:t>Відповідно д</w:t>
      </w:r>
      <w:r w:rsidRPr="00FB0C3F">
        <w:rPr>
          <w:rFonts w:ascii="Times New Roman" w:eastAsia="Times New Roman" w:hAnsi="Times New Roman" w:cs="Times New Roman"/>
          <w:color w:val="000000"/>
          <w:sz w:val="28"/>
          <w:szCs w:val="24"/>
          <w:u w:val="single"/>
          <w:lang w:val="uk-UA" w:eastAsia="ru-RU"/>
        </w:rPr>
        <w:t>о</w:t>
      </w:r>
      <w:r w:rsidRPr="00FB0C3F">
        <w:rPr>
          <w:rFonts w:ascii="Times New Roman" w:eastAsia="Times New Roman" w:hAnsi="Times New Roman" w:cs="Times New Roman"/>
          <w:color w:val="000000"/>
          <w:sz w:val="28"/>
          <w:szCs w:val="24"/>
          <w:lang w:val="uk-UA" w:eastAsia="ru-RU"/>
        </w:rPr>
        <w:t xml:space="preserve"> Конституції України, </w:t>
      </w:r>
      <w:r w:rsidRPr="00FB0C3F">
        <w:rPr>
          <w:rFonts w:ascii="Times New Roman" w:eastAsia="Times New Roman" w:hAnsi="Times New Roman" w:cs="Times New Roman"/>
          <w:sz w:val="28"/>
          <w:szCs w:val="28"/>
          <w:lang w:val="uk-UA" w:eastAsia="ru-RU"/>
        </w:rPr>
        <w:t xml:space="preserve"> статей 19, 20 Закону України «Про статус депутатів місцевих ради», статті 43 Закону України «Про місцеве самоврядування в Україні», Регламенту Жмеринської районної ради 8 скликання, Жмеринська районна рада</w:t>
      </w:r>
      <w:r w:rsidRPr="00FB0C3F">
        <w:rPr>
          <w:rFonts w:ascii="Times New Roman" w:eastAsia="Times New Roman" w:hAnsi="Times New Roman" w:cs="Times New Roman"/>
          <w:sz w:val="24"/>
          <w:szCs w:val="24"/>
          <w:lang w:val="uk-UA" w:eastAsia="ru-RU"/>
        </w:rPr>
        <w:t xml:space="preserve"> </w:t>
      </w:r>
      <w:r w:rsidRPr="00FB0C3F">
        <w:rPr>
          <w:rFonts w:ascii="Times New Roman" w:eastAsia="Times New Roman" w:hAnsi="Times New Roman" w:cs="Times New Roman"/>
          <w:b/>
          <w:bCs/>
          <w:sz w:val="28"/>
          <w:szCs w:val="28"/>
          <w:lang w:val="uk-UA" w:eastAsia="ru-RU"/>
        </w:rPr>
        <w:t>ВИРІШИЛА:</w:t>
      </w:r>
    </w:p>
    <w:p w:rsidR="006D6242" w:rsidRPr="00FB0C3F" w:rsidRDefault="00FA1229" w:rsidP="006D6242">
      <w:pPr>
        <w:numPr>
          <w:ilvl w:val="0"/>
          <w:numId w:val="1"/>
        </w:numPr>
        <w:tabs>
          <w:tab w:val="left" w:pos="567"/>
        </w:tabs>
        <w:spacing w:before="120" w:after="0" w:line="240" w:lineRule="auto"/>
        <w:ind w:left="567" w:hanging="567"/>
        <w:jc w:val="both"/>
        <w:rPr>
          <w:rFonts w:ascii="Times New Roman" w:eastAsia="Times New Roman" w:hAnsi="Times New Roman" w:cs="Times New Roman"/>
          <w:color w:val="000000"/>
          <w:sz w:val="28"/>
          <w:szCs w:val="20"/>
          <w:lang w:val="uk-UA" w:eastAsia="uk-UA"/>
        </w:rPr>
      </w:pPr>
      <w:r w:rsidRPr="00FB0C3F">
        <w:rPr>
          <w:rFonts w:ascii="Times New Roman" w:eastAsia="Times New Roman" w:hAnsi="Times New Roman" w:cs="Times New Roman"/>
          <w:color w:val="000000"/>
          <w:sz w:val="28"/>
          <w:szCs w:val="20"/>
          <w:lang w:val="uk-UA" w:eastAsia="uk-UA"/>
        </w:rPr>
        <w:t xml:space="preserve">Схвалити звернення депутатів Жмеринської районної ради </w:t>
      </w:r>
      <w:r w:rsidR="00FB0C3F" w:rsidRPr="00FB0C3F">
        <w:rPr>
          <w:rFonts w:ascii="Times New Roman" w:eastAsia="Arial" w:hAnsi="Times New Roman" w:cs="Times New Roman"/>
          <w:bCs/>
          <w:color w:val="000000"/>
          <w:sz w:val="28"/>
          <w:szCs w:val="28"/>
          <w:lang w:val="uk-UA" w:eastAsia="uk-UA"/>
        </w:rPr>
        <w:t>8 скликання</w:t>
      </w:r>
      <w:r w:rsidR="00FB0C3F" w:rsidRPr="00FB0C3F">
        <w:rPr>
          <w:rFonts w:ascii="Times New Roman" w:eastAsia="Arial" w:hAnsi="Times New Roman" w:cs="Times New Roman"/>
          <w:b/>
          <w:bCs/>
          <w:color w:val="000000"/>
          <w:sz w:val="28"/>
          <w:szCs w:val="28"/>
          <w:lang w:val="uk-UA" w:eastAsia="uk-UA"/>
        </w:rPr>
        <w:t xml:space="preserve"> </w:t>
      </w:r>
      <w:r w:rsidR="005D19BA" w:rsidRPr="00FB0C3F">
        <w:rPr>
          <w:rFonts w:ascii="Times New Roman" w:eastAsia="Times New Roman" w:hAnsi="Times New Roman" w:cs="Times New Roman"/>
          <w:color w:val="000000"/>
          <w:sz w:val="28"/>
          <w:szCs w:val="20"/>
          <w:lang w:val="uk-UA" w:eastAsia="uk-UA"/>
        </w:rPr>
        <w:t>про</w:t>
      </w:r>
      <w:r w:rsidRPr="00FB0C3F">
        <w:rPr>
          <w:rFonts w:ascii="Times New Roman" w:eastAsia="Times New Roman" w:hAnsi="Times New Roman" w:cs="Times New Roman"/>
          <w:color w:val="000000"/>
          <w:sz w:val="28"/>
          <w:szCs w:val="20"/>
          <w:lang w:val="uk-UA" w:eastAsia="uk-UA"/>
        </w:rPr>
        <w:t xml:space="preserve"> внесення змін до чинного законодавства щодо управління об’єктами комунальної власності соціально-культурного призначення</w:t>
      </w:r>
      <w:r w:rsidR="006D6242" w:rsidRPr="00FB0C3F">
        <w:rPr>
          <w:rFonts w:ascii="Times New Roman" w:eastAsia="Times New Roman" w:hAnsi="Times New Roman" w:cs="Times New Roman"/>
          <w:color w:val="000000"/>
          <w:sz w:val="28"/>
          <w:szCs w:val="20"/>
          <w:lang w:val="uk-UA" w:eastAsia="uk-UA"/>
        </w:rPr>
        <w:t>, що додається.</w:t>
      </w:r>
    </w:p>
    <w:p w:rsidR="006D6242" w:rsidRPr="00FB0C3F" w:rsidRDefault="006D6242" w:rsidP="006D6242">
      <w:pPr>
        <w:numPr>
          <w:ilvl w:val="0"/>
          <w:numId w:val="1"/>
        </w:numPr>
        <w:tabs>
          <w:tab w:val="left" w:pos="567"/>
        </w:tabs>
        <w:spacing w:before="120" w:after="0" w:line="240" w:lineRule="auto"/>
        <w:ind w:left="567" w:hanging="567"/>
        <w:jc w:val="both"/>
        <w:rPr>
          <w:rFonts w:ascii="Times New Roman" w:eastAsia="Times New Roman" w:hAnsi="Times New Roman" w:cs="Times New Roman"/>
          <w:color w:val="000000"/>
          <w:sz w:val="28"/>
          <w:szCs w:val="28"/>
          <w:lang w:val="uk-UA" w:eastAsia="uk-UA" w:bidi="uk-UA"/>
        </w:rPr>
      </w:pPr>
      <w:r w:rsidRPr="00FB0C3F">
        <w:rPr>
          <w:rFonts w:ascii="Times New Roman" w:eastAsia="Times New Roman" w:hAnsi="Times New Roman" w:cs="Times New Roman"/>
          <w:color w:val="000000"/>
          <w:sz w:val="28"/>
          <w:szCs w:val="28"/>
          <w:lang w:val="uk-UA" w:eastAsia="uk-UA" w:bidi="uk-UA"/>
        </w:rPr>
        <w:t>Уповноважити заступника голови районної ради Мурашко В.М. підписати дане Звернення.</w:t>
      </w:r>
    </w:p>
    <w:p w:rsidR="006D6242" w:rsidRPr="00FB0C3F" w:rsidRDefault="006D6242" w:rsidP="006D6242">
      <w:pPr>
        <w:numPr>
          <w:ilvl w:val="0"/>
          <w:numId w:val="1"/>
        </w:numPr>
        <w:tabs>
          <w:tab w:val="left" w:pos="567"/>
        </w:tabs>
        <w:spacing w:before="120" w:after="0" w:line="240" w:lineRule="auto"/>
        <w:ind w:left="567" w:hanging="567"/>
        <w:jc w:val="both"/>
        <w:rPr>
          <w:rFonts w:ascii="Times New Roman" w:eastAsia="Times New Roman" w:hAnsi="Times New Roman" w:cs="Times New Roman"/>
          <w:color w:val="000000"/>
          <w:sz w:val="28"/>
          <w:szCs w:val="28"/>
          <w:lang w:val="uk-UA" w:eastAsia="uk-UA" w:bidi="uk-UA"/>
        </w:rPr>
      </w:pPr>
      <w:r w:rsidRPr="00FB0C3F">
        <w:rPr>
          <w:rFonts w:ascii="Times New Roman" w:eastAsia="Arial Unicode MS" w:hAnsi="Times New Roman" w:cs="Times New Roman"/>
          <w:color w:val="000000"/>
          <w:sz w:val="28"/>
          <w:szCs w:val="28"/>
          <w:lang w:val="uk-UA" w:eastAsia="uk-UA" w:bidi="uk-UA"/>
        </w:rPr>
        <w:t>Виконавчому апарату районної ради надіслати дане рішення</w:t>
      </w:r>
      <w:r w:rsidRPr="00FB0C3F">
        <w:rPr>
          <w:rFonts w:ascii="Times New Roman" w:eastAsia="Times New Roman" w:hAnsi="Times New Roman" w:cs="Times New Roman"/>
          <w:sz w:val="24"/>
          <w:szCs w:val="20"/>
          <w:lang w:val="uk-UA" w:eastAsia="uk-UA"/>
        </w:rPr>
        <w:t xml:space="preserve"> </w:t>
      </w:r>
      <w:r w:rsidRPr="00FB0C3F">
        <w:rPr>
          <w:rFonts w:ascii="Times New Roman" w:eastAsia="Arial Unicode MS" w:hAnsi="Times New Roman" w:cs="Times New Roman"/>
          <w:color w:val="000000"/>
          <w:sz w:val="28"/>
          <w:szCs w:val="28"/>
          <w:lang w:val="uk-UA" w:eastAsia="uk-UA" w:bidi="uk-UA"/>
        </w:rPr>
        <w:t>до</w:t>
      </w:r>
      <w:r w:rsidRPr="00FB0C3F">
        <w:rPr>
          <w:rFonts w:ascii="Times New Roman" w:eastAsia="Times New Roman" w:hAnsi="Times New Roman" w:cs="Times New Roman"/>
          <w:bCs/>
          <w:sz w:val="28"/>
          <w:szCs w:val="20"/>
          <w:lang w:val="uk-UA" w:eastAsia="uk-UA"/>
        </w:rPr>
        <w:t xml:space="preserve"> </w:t>
      </w:r>
      <w:r w:rsidRPr="00FB0C3F">
        <w:rPr>
          <w:rFonts w:ascii="Times New Roman" w:eastAsia="Times New Roman" w:hAnsi="Times New Roman" w:cs="Times New Roman"/>
          <w:color w:val="000000"/>
          <w:sz w:val="28"/>
          <w:szCs w:val="20"/>
          <w:lang w:val="uk-UA" w:eastAsia="uk-UA"/>
        </w:rPr>
        <w:t>Верховної Ради України, Кабінету Міністрів України</w:t>
      </w:r>
      <w:r w:rsidRPr="00FB0C3F">
        <w:rPr>
          <w:rFonts w:ascii="Times New Roman" w:eastAsia="Arial Unicode MS" w:hAnsi="Times New Roman" w:cs="Times New Roman"/>
          <w:bCs/>
          <w:color w:val="000000"/>
          <w:sz w:val="28"/>
          <w:szCs w:val="28"/>
          <w:lang w:val="uk-UA" w:eastAsia="uk-UA" w:bidi="uk-UA"/>
        </w:rPr>
        <w:t xml:space="preserve"> </w:t>
      </w:r>
      <w:r w:rsidRPr="00FB0C3F">
        <w:rPr>
          <w:rFonts w:ascii="Times New Roman" w:eastAsia="Arial Unicode MS" w:hAnsi="Times New Roman" w:cs="Times New Roman"/>
          <w:color w:val="000000"/>
          <w:sz w:val="28"/>
          <w:szCs w:val="28"/>
          <w:lang w:val="uk-UA" w:eastAsia="uk-UA" w:bidi="uk-UA"/>
        </w:rPr>
        <w:t xml:space="preserve"> та оприлюднити в засобах масової інформації Жмеринського району.</w:t>
      </w:r>
    </w:p>
    <w:p w:rsidR="006D6242" w:rsidRPr="00FB0C3F" w:rsidRDefault="006D6242" w:rsidP="006D6242">
      <w:pPr>
        <w:numPr>
          <w:ilvl w:val="0"/>
          <w:numId w:val="1"/>
        </w:numPr>
        <w:tabs>
          <w:tab w:val="left" w:pos="567"/>
        </w:tabs>
        <w:spacing w:before="120" w:after="0" w:line="240" w:lineRule="auto"/>
        <w:ind w:left="567" w:hanging="567"/>
        <w:jc w:val="both"/>
        <w:rPr>
          <w:rFonts w:ascii="Times New Roman" w:eastAsia="Times New Roman" w:hAnsi="Times New Roman" w:cs="Times New Roman"/>
          <w:color w:val="000000"/>
          <w:sz w:val="28"/>
          <w:szCs w:val="28"/>
          <w:lang w:val="uk-UA" w:eastAsia="uk-UA" w:bidi="uk-UA"/>
        </w:rPr>
      </w:pPr>
      <w:r w:rsidRPr="00FB0C3F">
        <w:rPr>
          <w:rFonts w:ascii="Times New Roman" w:eastAsia="Times New Roman" w:hAnsi="Times New Roman" w:cs="Times New Roman"/>
          <w:color w:val="000000"/>
          <w:sz w:val="28"/>
          <w:szCs w:val="28"/>
          <w:lang w:val="uk-UA" w:eastAsia="uk-UA" w:bidi="uk-UA"/>
        </w:rPr>
        <w:t>Контроль за виконанням даного рішення покласти на постійну комісію районної ради з питань освіти, релігії, культури, спорту, роботи з молоддю, національно-патріотичного виховання, духовного відродження,  регламенту, депутатської діяльності і етики, законності і правопорядку (</w:t>
      </w:r>
      <w:proofErr w:type="spellStart"/>
      <w:r w:rsidRPr="00FB0C3F">
        <w:rPr>
          <w:rFonts w:ascii="Times New Roman" w:eastAsia="Times New Roman" w:hAnsi="Times New Roman" w:cs="Times New Roman"/>
          <w:color w:val="000000"/>
          <w:sz w:val="28"/>
          <w:szCs w:val="28"/>
          <w:lang w:val="uk-UA" w:eastAsia="uk-UA" w:bidi="uk-UA"/>
        </w:rPr>
        <w:t>Кес</w:t>
      </w:r>
      <w:proofErr w:type="spellEnd"/>
      <w:r w:rsidRPr="00FB0C3F">
        <w:rPr>
          <w:rFonts w:ascii="Times New Roman" w:eastAsia="Times New Roman" w:hAnsi="Times New Roman" w:cs="Times New Roman"/>
          <w:color w:val="000000"/>
          <w:sz w:val="28"/>
          <w:szCs w:val="28"/>
          <w:lang w:val="uk-UA" w:eastAsia="uk-UA" w:bidi="uk-UA"/>
        </w:rPr>
        <w:t xml:space="preserve"> Д.Г.)</w:t>
      </w:r>
    </w:p>
    <w:p w:rsidR="006D6242" w:rsidRPr="00FB0C3F" w:rsidRDefault="006D6242" w:rsidP="006D6242">
      <w:pPr>
        <w:spacing w:after="0" w:line="240" w:lineRule="auto"/>
        <w:ind w:firstLine="567"/>
        <w:contextualSpacing/>
        <w:jc w:val="both"/>
        <w:rPr>
          <w:rFonts w:ascii="Times New Roman" w:eastAsia="Times New Roman" w:hAnsi="Times New Roman" w:cs="Times New Roman"/>
          <w:b/>
          <w:color w:val="000000"/>
          <w:sz w:val="28"/>
          <w:szCs w:val="24"/>
          <w:lang w:val="uk-UA" w:eastAsia="ru-RU" w:bidi="uk-UA"/>
        </w:rPr>
      </w:pPr>
    </w:p>
    <w:p w:rsidR="006D6242" w:rsidRPr="00FB0C3F" w:rsidRDefault="006D6242" w:rsidP="006D6242">
      <w:pPr>
        <w:spacing w:after="0" w:line="240" w:lineRule="auto"/>
        <w:contextualSpacing/>
        <w:jc w:val="both"/>
        <w:rPr>
          <w:rFonts w:ascii="Times New Roman" w:eastAsia="Times New Roman" w:hAnsi="Times New Roman" w:cs="Times New Roman"/>
          <w:b/>
          <w:color w:val="000000"/>
          <w:sz w:val="28"/>
          <w:szCs w:val="24"/>
          <w:lang w:val="uk-UA" w:eastAsia="ru-RU" w:bidi="uk-UA"/>
        </w:rPr>
      </w:pPr>
    </w:p>
    <w:p w:rsidR="006D6242" w:rsidRPr="00FB0C3F" w:rsidRDefault="006D6242" w:rsidP="006D6242">
      <w:pPr>
        <w:spacing w:after="0" w:line="240" w:lineRule="auto"/>
        <w:contextualSpacing/>
        <w:jc w:val="both"/>
        <w:rPr>
          <w:rFonts w:ascii="Calibri" w:eastAsia="Times New Roman" w:hAnsi="Calibri" w:cs="Times New Roman"/>
          <w:bCs/>
          <w:sz w:val="28"/>
          <w:szCs w:val="28"/>
          <w:lang w:val="uk-UA" w:eastAsia="uk-UA"/>
        </w:rPr>
      </w:pPr>
      <w:r w:rsidRPr="00FB0C3F">
        <w:rPr>
          <w:rFonts w:ascii="Times New Roman" w:eastAsia="Times New Roman" w:hAnsi="Times New Roman" w:cs="Times New Roman"/>
          <w:b/>
          <w:color w:val="000000"/>
          <w:sz w:val="28"/>
          <w:szCs w:val="24"/>
          <w:lang w:val="uk-UA" w:eastAsia="ru-RU" w:bidi="uk-UA"/>
        </w:rPr>
        <w:t xml:space="preserve">Заступник голови районної  ради                            </w:t>
      </w:r>
      <w:r w:rsidRPr="00FB0C3F">
        <w:rPr>
          <w:rFonts w:ascii="Times New Roman" w:eastAsia="Times New Roman" w:hAnsi="Times New Roman" w:cs="Times New Roman"/>
          <w:b/>
          <w:color w:val="000000"/>
          <w:sz w:val="28"/>
          <w:szCs w:val="24"/>
          <w:lang w:val="uk-UA" w:eastAsia="ru-RU" w:bidi="uk-UA"/>
        </w:rPr>
        <w:tab/>
      </w:r>
      <w:r w:rsidRPr="00FB0C3F">
        <w:rPr>
          <w:rFonts w:ascii="Times New Roman" w:eastAsia="Times New Roman" w:hAnsi="Times New Roman" w:cs="Times New Roman"/>
          <w:b/>
          <w:color w:val="000000"/>
          <w:sz w:val="28"/>
          <w:szCs w:val="24"/>
          <w:lang w:val="uk-UA" w:eastAsia="ru-RU" w:bidi="uk-UA"/>
        </w:rPr>
        <w:tab/>
        <w:t xml:space="preserve"> Віктор Мурашко</w:t>
      </w:r>
    </w:p>
    <w:p w:rsidR="006D6242" w:rsidRPr="00FB0C3F" w:rsidRDefault="006D6242" w:rsidP="006D6242">
      <w:pPr>
        <w:spacing w:after="0"/>
        <w:rPr>
          <w:rFonts w:ascii="Times New Roman" w:eastAsia="Times New Roman" w:hAnsi="Times New Roman" w:cs="Times New Roman"/>
          <w:color w:val="000000"/>
          <w:sz w:val="18"/>
          <w:szCs w:val="18"/>
          <w:lang w:val="uk-UA" w:eastAsia="uk-UA"/>
        </w:rPr>
      </w:pPr>
      <w:r w:rsidRPr="00FB0C3F">
        <w:rPr>
          <w:rFonts w:ascii="Times New Roman" w:eastAsia="Times New Roman" w:hAnsi="Times New Roman" w:cs="Times New Roman"/>
          <w:color w:val="000000"/>
          <w:sz w:val="28"/>
          <w:szCs w:val="28"/>
          <w:lang w:val="uk-UA" w:eastAsia="uk-UA"/>
        </w:rPr>
        <w:br w:type="page"/>
      </w:r>
    </w:p>
    <w:p w:rsidR="006D6242" w:rsidRPr="00FB0C3F" w:rsidRDefault="005D19BA" w:rsidP="006D6242">
      <w:pPr>
        <w:widowControl w:val="0"/>
        <w:spacing w:before="120" w:after="0" w:line="240" w:lineRule="auto"/>
        <w:ind w:left="4704"/>
        <w:rPr>
          <w:rFonts w:ascii="Times New Roman" w:eastAsia="Times New Roman" w:hAnsi="Times New Roman" w:cs="Times New Roman"/>
          <w:b/>
          <w:bCs/>
          <w:sz w:val="44"/>
          <w:szCs w:val="28"/>
          <w:lang w:val="uk-UA" w:eastAsia="uk-UA"/>
        </w:rPr>
      </w:pPr>
      <w:r w:rsidRPr="00FB0C3F">
        <w:rPr>
          <w:rFonts w:ascii="Times New Roman" w:eastAsia="Times New Roman" w:hAnsi="Times New Roman" w:cs="Times New Roman"/>
          <w:b/>
          <w:color w:val="000000"/>
          <w:sz w:val="28"/>
          <w:szCs w:val="18"/>
          <w:lang w:val="uk-UA" w:eastAsia="uk-UA"/>
        </w:rPr>
        <w:lastRenderedPageBreak/>
        <w:t>Схвалено рішенням 24</w:t>
      </w:r>
      <w:r w:rsidR="006D6242" w:rsidRPr="00FB0C3F">
        <w:rPr>
          <w:rFonts w:ascii="Times New Roman" w:eastAsia="Times New Roman" w:hAnsi="Times New Roman" w:cs="Times New Roman"/>
          <w:b/>
          <w:color w:val="000000"/>
          <w:sz w:val="28"/>
          <w:szCs w:val="18"/>
          <w:lang w:val="uk-UA" w:eastAsia="uk-UA"/>
        </w:rPr>
        <w:t xml:space="preserve"> сесії  Жмеринської районної ради 8 скликання № </w:t>
      </w:r>
      <w:r w:rsidR="006D6242" w:rsidRPr="00FB0C3F">
        <w:rPr>
          <w:rFonts w:ascii="Times New Roman" w:eastAsia="Times New Roman" w:hAnsi="Times New Roman" w:cs="Times New Roman"/>
          <w:b/>
          <w:color w:val="000000"/>
          <w:sz w:val="28"/>
          <w:szCs w:val="18"/>
          <w:lang w:val="uk-UA" w:eastAsia="uk-UA"/>
        </w:rPr>
        <w:softHyphen/>
      </w:r>
      <w:r w:rsidR="006D6242" w:rsidRPr="00FB0C3F">
        <w:rPr>
          <w:rFonts w:ascii="Times New Roman" w:eastAsia="Times New Roman" w:hAnsi="Times New Roman" w:cs="Times New Roman"/>
          <w:b/>
          <w:color w:val="000000"/>
          <w:sz w:val="28"/>
          <w:szCs w:val="18"/>
          <w:lang w:val="uk-UA" w:eastAsia="uk-UA"/>
        </w:rPr>
        <w:softHyphen/>
      </w:r>
      <w:r w:rsidR="006D6242" w:rsidRPr="00FB0C3F">
        <w:rPr>
          <w:rFonts w:ascii="Times New Roman" w:eastAsia="Times New Roman" w:hAnsi="Times New Roman" w:cs="Times New Roman"/>
          <w:b/>
          <w:color w:val="000000"/>
          <w:sz w:val="28"/>
          <w:szCs w:val="18"/>
          <w:lang w:val="uk-UA" w:eastAsia="uk-UA"/>
        </w:rPr>
        <w:softHyphen/>
      </w:r>
      <w:r w:rsidR="006D6242" w:rsidRPr="00FB0C3F">
        <w:rPr>
          <w:rFonts w:ascii="Times New Roman" w:eastAsia="Times New Roman" w:hAnsi="Times New Roman" w:cs="Times New Roman"/>
          <w:b/>
          <w:color w:val="000000"/>
          <w:sz w:val="28"/>
          <w:szCs w:val="18"/>
          <w:lang w:val="uk-UA" w:eastAsia="uk-UA"/>
        </w:rPr>
        <w:softHyphen/>
      </w:r>
      <w:r w:rsidR="006D6242" w:rsidRPr="00FB0C3F">
        <w:rPr>
          <w:rFonts w:ascii="Times New Roman" w:eastAsia="Times New Roman" w:hAnsi="Times New Roman" w:cs="Times New Roman"/>
          <w:b/>
          <w:color w:val="000000"/>
          <w:sz w:val="28"/>
          <w:szCs w:val="18"/>
          <w:lang w:val="uk-UA" w:eastAsia="uk-UA"/>
        </w:rPr>
        <w:softHyphen/>
        <w:t xml:space="preserve">_____ від </w:t>
      </w:r>
      <w:r w:rsidRPr="00FB0C3F">
        <w:rPr>
          <w:rFonts w:ascii="Times New Roman" w:eastAsia="Times New Roman" w:hAnsi="Times New Roman" w:cs="Times New Roman"/>
          <w:b/>
          <w:color w:val="000000"/>
          <w:sz w:val="28"/>
          <w:szCs w:val="18"/>
          <w:lang w:val="uk-UA" w:eastAsia="uk-UA"/>
        </w:rPr>
        <w:t>_____</w:t>
      </w:r>
      <w:r w:rsidR="006D6242" w:rsidRPr="00FB0C3F">
        <w:rPr>
          <w:rFonts w:ascii="Times New Roman" w:eastAsia="Times New Roman" w:hAnsi="Times New Roman" w:cs="Times New Roman"/>
          <w:b/>
          <w:color w:val="000000"/>
          <w:sz w:val="28"/>
          <w:szCs w:val="18"/>
          <w:lang w:val="uk-UA" w:eastAsia="uk-UA"/>
        </w:rPr>
        <w:t>.2025 р.</w:t>
      </w:r>
    </w:p>
    <w:p w:rsidR="006D6242" w:rsidRPr="00FB0C3F" w:rsidRDefault="006D6242" w:rsidP="006D6242">
      <w:pPr>
        <w:widowControl w:val="0"/>
        <w:spacing w:before="120" w:after="0" w:line="240" w:lineRule="auto"/>
        <w:ind w:left="4620"/>
        <w:rPr>
          <w:rFonts w:ascii="Times New Roman" w:hAnsi="Times New Roman" w:cs="Times New Roman"/>
          <w:b/>
          <w:sz w:val="28"/>
          <w:szCs w:val="28"/>
          <w:lang w:val="uk-UA"/>
        </w:rPr>
      </w:pPr>
    </w:p>
    <w:p w:rsidR="006D6242" w:rsidRPr="00FB0C3F" w:rsidRDefault="006D6242" w:rsidP="006D6242">
      <w:pPr>
        <w:widowControl w:val="0"/>
        <w:spacing w:before="120" w:after="0" w:line="240" w:lineRule="auto"/>
        <w:ind w:left="4620"/>
        <w:rPr>
          <w:rFonts w:ascii="Times New Roman" w:hAnsi="Times New Roman" w:cs="Times New Roman"/>
          <w:b/>
          <w:sz w:val="28"/>
          <w:szCs w:val="28"/>
          <w:lang w:val="uk-UA"/>
        </w:rPr>
      </w:pPr>
    </w:p>
    <w:p w:rsidR="006D6242" w:rsidRPr="00FB0C3F" w:rsidRDefault="006D6242" w:rsidP="006D6242">
      <w:pPr>
        <w:widowControl w:val="0"/>
        <w:spacing w:before="120" w:after="0" w:line="240" w:lineRule="auto"/>
        <w:ind w:left="4620"/>
        <w:rPr>
          <w:rFonts w:ascii="Times New Roman" w:hAnsi="Times New Roman" w:cs="Times New Roman"/>
          <w:b/>
          <w:sz w:val="28"/>
          <w:szCs w:val="28"/>
          <w:lang w:val="uk-UA"/>
        </w:rPr>
      </w:pPr>
      <w:r w:rsidRPr="00FB0C3F">
        <w:rPr>
          <w:rFonts w:ascii="Times New Roman" w:hAnsi="Times New Roman" w:cs="Times New Roman"/>
          <w:b/>
          <w:sz w:val="28"/>
          <w:szCs w:val="28"/>
          <w:lang w:val="uk-UA"/>
        </w:rPr>
        <w:t xml:space="preserve">Верховна Рада України, </w:t>
      </w:r>
    </w:p>
    <w:p w:rsidR="006D6242" w:rsidRPr="00FB0C3F" w:rsidRDefault="006D6242" w:rsidP="006D6242">
      <w:pPr>
        <w:widowControl w:val="0"/>
        <w:spacing w:before="120" w:after="0" w:line="240" w:lineRule="auto"/>
        <w:ind w:left="4620"/>
        <w:rPr>
          <w:rFonts w:ascii="Times New Roman" w:eastAsia="Times New Roman" w:hAnsi="Times New Roman" w:cs="Times New Roman"/>
          <w:b/>
          <w:bCs/>
          <w:sz w:val="28"/>
          <w:szCs w:val="28"/>
          <w:lang w:val="uk-UA" w:eastAsia="uk-UA"/>
        </w:rPr>
      </w:pPr>
      <w:r w:rsidRPr="00FB0C3F">
        <w:rPr>
          <w:rFonts w:ascii="Times New Roman" w:hAnsi="Times New Roman" w:cs="Times New Roman"/>
          <w:b/>
          <w:sz w:val="28"/>
          <w:szCs w:val="28"/>
          <w:lang w:val="uk-UA"/>
        </w:rPr>
        <w:t>Кабінет Міністрів України</w:t>
      </w:r>
    </w:p>
    <w:p w:rsidR="006D6242" w:rsidRPr="00FB0C3F" w:rsidRDefault="006D6242" w:rsidP="006D6242">
      <w:pPr>
        <w:widowControl w:val="0"/>
        <w:spacing w:before="120" w:after="0" w:line="240" w:lineRule="auto"/>
        <w:jc w:val="center"/>
        <w:rPr>
          <w:rFonts w:ascii="Times New Roman" w:eastAsia="Times New Roman" w:hAnsi="Times New Roman" w:cs="Times New Roman"/>
          <w:b/>
          <w:bCs/>
          <w:sz w:val="28"/>
          <w:szCs w:val="28"/>
          <w:lang w:val="uk-UA" w:eastAsia="uk-UA"/>
        </w:rPr>
      </w:pPr>
    </w:p>
    <w:p w:rsidR="005D19BA" w:rsidRPr="00FB0C3F" w:rsidRDefault="005D19BA" w:rsidP="005D19BA">
      <w:pPr>
        <w:widowControl w:val="0"/>
        <w:tabs>
          <w:tab w:val="left" w:pos="8447"/>
        </w:tabs>
        <w:autoSpaceDE w:val="0"/>
        <w:autoSpaceDN w:val="0"/>
        <w:adjustRightInd w:val="0"/>
        <w:spacing w:before="56" w:after="0" w:line="240" w:lineRule="auto"/>
        <w:ind w:right="-1"/>
        <w:jc w:val="center"/>
        <w:rPr>
          <w:rFonts w:ascii="Times New Roman" w:eastAsia="Arial" w:hAnsi="Times New Roman" w:cs="Times New Roman"/>
          <w:b/>
          <w:bCs/>
          <w:color w:val="000000"/>
          <w:sz w:val="28"/>
          <w:szCs w:val="28"/>
          <w:lang w:val="uk-UA" w:eastAsia="uk-UA"/>
        </w:rPr>
      </w:pPr>
      <w:r w:rsidRPr="00FB0C3F">
        <w:rPr>
          <w:rFonts w:ascii="Times New Roman" w:eastAsia="Arial" w:hAnsi="Times New Roman" w:cs="Times New Roman"/>
          <w:b/>
          <w:bCs/>
          <w:color w:val="000000"/>
          <w:sz w:val="28"/>
          <w:szCs w:val="28"/>
          <w:lang w:val="uk-UA" w:eastAsia="uk-UA"/>
        </w:rPr>
        <w:t>ЗВЕРНЕННЯ</w:t>
      </w:r>
    </w:p>
    <w:p w:rsidR="005D19BA" w:rsidRPr="00FB0C3F" w:rsidRDefault="005D19BA" w:rsidP="005D19BA">
      <w:pPr>
        <w:widowControl w:val="0"/>
        <w:tabs>
          <w:tab w:val="left" w:pos="8447"/>
        </w:tabs>
        <w:autoSpaceDE w:val="0"/>
        <w:autoSpaceDN w:val="0"/>
        <w:adjustRightInd w:val="0"/>
        <w:spacing w:before="56" w:after="0" w:line="240" w:lineRule="auto"/>
        <w:ind w:right="-1"/>
        <w:jc w:val="center"/>
        <w:rPr>
          <w:rFonts w:ascii="Times New Roman" w:eastAsia="Times New Roman" w:hAnsi="Times New Roman" w:cs="Times New Roman"/>
          <w:sz w:val="28"/>
          <w:szCs w:val="28"/>
          <w:lang w:val="uk-UA" w:eastAsia="ru-RU"/>
        </w:rPr>
      </w:pPr>
      <w:r w:rsidRPr="00FB0C3F">
        <w:rPr>
          <w:rFonts w:ascii="Times New Roman" w:eastAsia="Arial" w:hAnsi="Times New Roman" w:cs="Times New Roman"/>
          <w:b/>
          <w:bCs/>
          <w:color w:val="000000"/>
          <w:sz w:val="28"/>
          <w:szCs w:val="28"/>
          <w:lang w:val="uk-UA" w:eastAsia="uk-UA"/>
        </w:rPr>
        <w:t xml:space="preserve">депутатів Жмеринської районної ради </w:t>
      </w:r>
      <w:r w:rsidRPr="00FB0C3F">
        <w:rPr>
          <w:rFonts w:ascii="Times New Roman" w:eastAsia="Arial" w:hAnsi="Times New Roman" w:cs="Times New Roman"/>
          <w:b/>
          <w:bCs/>
          <w:color w:val="000000"/>
          <w:sz w:val="28"/>
          <w:szCs w:val="28"/>
          <w:lang w:val="uk-UA" w:eastAsia="uk-UA"/>
        </w:rPr>
        <w:t>8 скликання про</w:t>
      </w:r>
      <w:r w:rsidRPr="00FB0C3F">
        <w:rPr>
          <w:rFonts w:ascii="Times New Roman" w:eastAsia="Arial" w:hAnsi="Times New Roman" w:cs="Times New Roman"/>
          <w:b/>
          <w:bCs/>
          <w:color w:val="000000"/>
          <w:sz w:val="28"/>
          <w:szCs w:val="28"/>
          <w:lang w:val="uk-UA" w:eastAsia="uk-UA"/>
        </w:rPr>
        <w:t xml:space="preserve"> внесення змін до чинного законодавства щодо управління об’єктами комунальної власності соціально-культурного призначення</w:t>
      </w:r>
    </w:p>
    <w:p w:rsidR="006D6242" w:rsidRPr="00FB0C3F" w:rsidRDefault="006D6242" w:rsidP="006D6242">
      <w:pPr>
        <w:rPr>
          <w:b/>
          <w:lang w:val="uk-UA"/>
        </w:rPr>
      </w:pPr>
    </w:p>
    <w:p w:rsidR="005D7ECD" w:rsidRPr="00FB0C3F" w:rsidRDefault="005D7ECD"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Ми, депутати Жмеринсько</w:t>
      </w:r>
      <w:r w:rsidR="002760A9" w:rsidRPr="00FB0C3F">
        <w:rPr>
          <w:rFonts w:ascii="Times New Roman" w:eastAsia="Calibri" w:hAnsi="Times New Roman" w:cs="Times New Roman"/>
          <w:sz w:val="28"/>
          <w:szCs w:val="28"/>
          <w:lang w:val="uk-UA"/>
        </w:rPr>
        <w:t xml:space="preserve">ї районної ради 8 скликання </w:t>
      </w:r>
      <w:r w:rsidRPr="00FB0C3F">
        <w:rPr>
          <w:rFonts w:ascii="Times New Roman" w:eastAsia="Calibri" w:hAnsi="Times New Roman" w:cs="Times New Roman"/>
          <w:sz w:val="28"/>
          <w:szCs w:val="28"/>
          <w:lang w:val="uk-UA"/>
        </w:rPr>
        <w:t>, звертаємося до Вас із проханням ініціювати внесення змін до чинного законодавства України, яке регулює порядок управління об’єктами комунальної власності, зокрема закладами освіти, охорони здоров’я та культури, що не використовуються за первісним функціональним призначенням.</w:t>
      </w:r>
    </w:p>
    <w:p w:rsidR="00313AA1" w:rsidRPr="00FB0C3F" w:rsidRDefault="00313AA1"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 xml:space="preserve">На виконання </w:t>
      </w:r>
      <w:r w:rsidRPr="00FB0C3F">
        <w:rPr>
          <w:rFonts w:ascii="Times New Roman" w:eastAsia="Calibri" w:hAnsi="Times New Roman" w:cs="Times New Roman"/>
          <w:sz w:val="28"/>
          <w:szCs w:val="28"/>
          <w:lang w:val="uk-UA"/>
        </w:rPr>
        <w:t xml:space="preserve"> абзацу четвертого пункту 10 розділу V Закону України «Про місцеве самоврядування в Україні» </w:t>
      </w:r>
      <w:r w:rsidRPr="00FB0C3F">
        <w:rPr>
          <w:rFonts w:ascii="Times New Roman" w:eastAsia="Calibri" w:hAnsi="Times New Roman" w:cs="Times New Roman"/>
          <w:sz w:val="28"/>
          <w:szCs w:val="28"/>
          <w:lang w:val="uk-UA"/>
        </w:rPr>
        <w:t xml:space="preserve">районні ради до  </w:t>
      </w:r>
      <w:r w:rsidRPr="00FB0C3F">
        <w:rPr>
          <w:rFonts w:ascii="Times New Roman" w:eastAsia="Calibri" w:hAnsi="Times New Roman" w:cs="Times New Roman"/>
          <w:sz w:val="28"/>
          <w:szCs w:val="28"/>
          <w:lang w:val="uk-UA"/>
        </w:rPr>
        <w:t xml:space="preserve">1 липня 2021 року, </w:t>
      </w:r>
      <w:r w:rsidRPr="00FB0C3F">
        <w:rPr>
          <w:rFonts w:ascii="Times New Roman" w:eastAsia="Calibri" w:hAnsi="Times New Roman" w:cs="Times New Roman"/>
          <w:sz w:val="28"/>
          <w:szCs w:val="28"/>
          <w:lang w:val="uk-UA"/>
        </w:rPr>
        <w:t>передал</w:t>
      </w:r>
      <w:r w:rsidRPr="00FB0C3F">
        <w:rPr>
          <w:rFonts w:ascii="Times New Roman" w:eastAsia="Calibri" w:hAnsi="Times New Roman" w:cs="Times New Roman"/>
          <w:sz w:val="28"/>
          <w:szCs w:val="28"/>
          <w:lang w:val="uk-UA"/>
        </w:rPr>
        <w:t>и у комунальну власність територіальних громад усі об’єкти спільної власності територіа</w:t>
      </w:r>
      <w:r w:rsidRPr="00FB0C3F">
        <w:rPr>
          <w:rFonts w:ascii="Times New Roman" w:eastAsia="Calibri" w:hAnsi="Times New Roman" w:cs="Times New Roman"/>
          <w:sz w:val="28"/>
          <w:szCs w:val="28"/>
          <w:lang w:val="uk-UA"/>
        </w:rPr>
        <w:t>льних громад району, які знаходились</w:t>
      </w:r>
      <w:r w:rsidRPr="00FB0C3F">
        <w:rPr>
          <w:rFonts w:ascii="Times New Roman" w:eastAsia="Calibri" w:hAnsi="Times New Roman" w:cs="Times New Roman"/>
          <w:sz w:val="28"/>
          <w:szCs w:val="28"/>
          <w:lang w:val="uk-UA"/>
        </w:rPr>
        <w:t xml:space="preserve"> на території цих територіальних громад, відповідно до розмежування видатків між бюджетами, встановлених Бюджетним кодексом України.</w:t>
      </w:r>
    </w:p>
    <w:p w:rsidR="005D7ECD" w:rsidRPr="00FB0C3F" w:rsidRDefault="005D7ECD"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 xml:space="preserve">На територіях  </w:t>
      </w:r>
      <w:r w:rsidR="00FB0C3F">
        <w:rPr>
          <w:rFonts w:ascii="Times New Roman" w:eastAsia="Calibri" w:hAnsi="Times New Roman" w:cs="Times New Roman"/>
          <w:sz w:val="28"/>
          <w:szCs w:val="28"/>
          <w:lang w:val="uk-UA"/>
        </w:rPr>
        <w:t xml:space="preserve">міських, сільських, селищних </w:t>
      </w:r>
      <w:r w:rsidRPr="00FB0C3F">
        <w:rPr>
          <w:rFonts w:ascii="Times New Roman" w:eastAsia="Calibri" w:hAnsi="Times New Roman" w:cs="Times New Roman"/>
          <w:sz w:val="28"/>
          <w:szCs w:val="28"/>
          <w:lang w:val="uk-UA"/>
        </w:rPr>
        <w:t>територіальних громад Жмеринського району є  багато об’єктів комунальної власності, які раніше функціонували як школи, дитячі садки, лікарні або амбулаторії та більше десяти років не використовуються за цільовим призначенням або зовсім не експлуатуються. Через прогалини в законодавстві органи місцевого самоврядування не мають достатніх повноважень для ефективного використання таких приміщень, передачі їх для інших потреб грома</w:t>
      </w:r>
      <w:r w:rsidR="002760A9" w:rsidRPr="00FB0C3F">
        <w:rPr>
          <w:rFonts w:ascii="Times New Roman" w:eastAsia="Calibri" w:hAnsi="Times New Roman" w:cs="Times New Roman"/>
          <w:sz w:val="28"/>
          <w:szCs w:val="28"/>
          <w:lang w:val="uk-UA"/>
        </w:rPr>
        <w:t>ди,</w:t>
      </w:r>
      <w:r w:rsidRPr="00FB0C3F">
        <w:rPr>
          <w:rFonts w:ascii="Times New Roman" w:eastAsia="Calibri" w:hAnsi="Times New Roman" w:cs="Times New Roman"/>
          <w:sz w:val="28"/>
          <w:szCs w:val="28"/>
          <w:lang w:val="uk-UA"/>
        </w:rPr>
        <w:t xml:space="preserve"> зміни цільового призначення</w:t>
      </w:r>
      <w:r w:rsidR="002760A9" w:rsidRPr="00FB0C3F">
        <w:rPr>
          <w:rFonts w:ascii="Times New Roman" w:eastAsia="Calibri" w:hAnsi="Times New Roman" w:cs="Times New Roman"/>
          <w:sz w:val="28"/>
          <w:szCs w:val="28"/>
          <w:lang w:val="uk-UA"/>
        </w:rPr>
        <w:t>, продажу</w:t>
      </w:r>
      <w:r w:rsidRPr="00FB0C3F">
        <w:rPr>
          <w:rFonts w:ascii="Times New Roman" w:eastAsia="Calibri" w:hAnsi="Times New Roman" w:cs="Times New Roman"/>
          <w:sz w:val="28"/>
          <w:szCs w:val="28"/>
          <w:lang w:val="uk-UA"/>
        </w:rPr>
        <w:t>.</w:t>
      </w:r>
    </w:p>
    <w:p w:rsidR="002760A9" w:rsidRPr="00FB0C3F" w:rsidRDefault="005D7ECD"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 xml:space="preserve">Так, Законом України  “Про освіту” встановлена заборона на приватизацію закладів освіти, яким встановлено, що об’єкти та майно державних і комунальних закладів освіти не підлягають приватизації чи використанню для провадження видів діяльності, не передбачених спеціальними законами,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уповноваженим органом управління можливості користування державним або комунальним нерухомим майном відповідно до законодавства. </w:t>
      </w:r>
    </w:p>
    <w:p w:rsidR="005D7ECD" w:rsidRPr="00FB0C3F" w:rsidRDefault="005D7ECD"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lastRenderedPageBreak/>
        <w:t>Не підлягають приватизації</w:t>
      </w:r>
      <w:r w:rsidR="002760A9" w:rsidRPr="00FB0C3F">
        <w:rPr>
          <w:rFonts w:ascii="Times New Roman" w:eastAsia="Calibri" w:hAnsi="Times New Roman" w:cs="Times New Roman"/>
          <w:sz w:val="28"/>
          <w:szCs w:val="28"/>
          <w:lang w:val="uk-UA"/>
        </w:rPr>
        <w:t xml:space="preserve"> й </w:t>
      </w:r>
      <w:r w:rsidRPr="00FB0C3F">
        <w:rPr>
          <w:rFonts w:ascii="Times New Roman" w:eastAsia="Calibri" w:hAnsi="Times New Roman" w:cs="Times New Roman"/>
          <w:sz w:val="28"/>
          <w:szCs w:val="28"/>
          <w:lang w:val="uk-UA"/>
        </w:rPr>
        <w:t>майно закладів охорони здоров’я системи екстреної медичної допомоги (</w:t>
      </w:r>
      <w:proofErr w:type="spellStart"/>
      <w:r w:rsidRPr="00FB0C3F">
        <w:rPr>
          <w:rFonts w:ascii="Times New Roman" w:eastAsia="Calibri" w:hAnsi="Times New Roman" w:cs="Times New Roman"/>
          <w:sz w:val="28"/>
          <w:szCs w:val="28"/>
          <w:lang w:val="uk-UA"/>
        </w:rPr>
        <w:t>абз</w:t>
      </w:r>
      <w:proofErr w:type="spellEnd"/>
      <w:r w:rsidRPr="00FB0C3F">
        <w:rPr>
          <w:rFonts w:ascii="Times New Roman" w:eastAsia="Calibri" w:hAnsi="Times New Roman" w:cs="Times New Roman"/>
          <w:sz w:val="28"/>
          <w:szCs w:val="28"/>
          <w:lang w:val="uk-UA"/>
        </w:rPr>
        <w:t>. 2 ч. 2 ст. 4) та державні заклади охорони здоров’я, у тому числі приміщення, в яких розміщуються державні заклади охорони здоров’я (</w:t>
      </w:r>
      <w:proofErr w:type="spellStart"/>
      <w:r w:rsidRPr="00FB0C3F">
        <w:rPr>
          <w:rFonts w:ascii="Times New Roman" w:eastAsia="Calibri" w:hAnsi="Times New Roman" w:cs="Times New Roman"/>
          <w:sz w:val="28"/>
          <w:szCs w:val="28"/>
          <w:lang w:val="uk-UA"/>
        </w:rPr>
        <w:t>абз</w:t>
      </w:r>
      <w:proofErr w:type="spellEnd"/>
      <w:r w:rsidRPr="00FB0C3F">
        <w:rPr>
          <w:rFonts w:ascii="Times New Roman" w:eastAsia="Calibri" w:hAnsi="Times New Roman" w:cs="Times New Roman"/>
          <w:sz w:val="28"/>
          <w:szCs w:val="28"/>
          <w:lang w:val="uk-UA"/>
        </w:rPr>
        <w:t>. 46 ч. 2 ст. 4). Також заборона встановлена реченням другим частини 12 статті 1</w:t>
      </w:r>
      <w:bookmarkStart w:id="0" w:name="_GoBack"/>
      <w:bookmarkEnd w:id="0"/>
      <w:r w:rsidRPr="00FB0C3F">
        <w:rPr>
          <w:rFonts w:ascii="Times New Roman" w:eastAsia="Calibri" w:hAnsi="Times New Roman" w:cs="Times New Roman"/>
          <w:sz w:val="28"/>
          <w:szCs w:val="28"/>
          <w:lang w:val="uk-UA"/>
        </w:rPr>
        <w:t xml:space="preserve">6 Закону України “Основи законодавства України про охорону здоров’я” відповідно до яких державні та комунальні заклади охорони здоров’я не підлягають приватизації. </w:t>
      </w:r>
    </w:p>
    <w:p w:rsidR="00313AA1" w:rsidRPr="00FB0C3F" w:rsidRDefault="00313AA1"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 xml:space="preserve">Відповідно до абзацу першого ч. 1 ст. 18 </w:t>
      </w:r>
      <w:r w:rsidRPr="00FB0C3F">
        <w:rPr>
          <w:rFonts w:ascii="Times New Roman" w:eastAsia="Calibri" w:hAnsi="Times New Roman" w:cs="Times New Roman"/>
          <w:sz w:val="28"/>
          <w:szCs w:val="28"/>
          <w:lang w:val="uk-UA"/>
        </w:rPr>
        <w:t>Закону України</w:t>
      </w:r>
      <w:r w:rsidRPr="00FB0C3F">
        <w:rPr>
          <w:rFonts w:ascii="Times New Roman" w:eastAsia="Calibri" w:hAnsi="Times New Roman" w:cs="Times New Roman"/>
          <w:sz w:val="28"/>
          <w:szCs w:val="28"/>
          <w:lang w:val="uk-UA"/>
        </w:rPr>
        <w:t xml:space="preserve"> “Пр</w:t>
      </w:r>
      <w:r w:rsidRPr="00FB0C3F">
        <w:rPr>
          <w:rFonts w:ascii="Times New Roman" w:eastAsia="Calibri" w:hAnsi="Times New Roman" w:cs="Times New Roman"/>
          <w:sz w:val="28"/>
          <w:szCs w:val="28"/>
          <w:lang w:val="uk-UA"/>
        </w:rPr>
        <w:t>о охорону культурної спадщини” о</w:t>
      </w:r>
      <w:r w:rsidRPr="00FB0C3F">
        <w:rPr>
          <w:rFonts w:ascii="Times New Roman" w:eastAsia="Calibri" w:hAnsi="Times New Roman" w:cs="Times New Roman"/>
          <w:sz w:val="28"/>
          <w:szCs w:val="28"/>
          <w:lang w:val="uk-UA"/>
        </w:rPr>
        <w:t xml:space="preserve">б'єкти культурної спадщини, що є пам'ятками (за винятком пам'яток, відчуження або передача яких обмежується законодавчими актами України) можуть бути відчужені, а також передані власником або уповноваженим ним органом у володіння, користування чи управління іншій юридичній або фізичній особі за наявності погодження відповідного органу охорони культурної спадщини. </w:t>
      </w:r>
    </w:p>
    <w:p w:rsidR="002760A9" w:rsidRPr="00FB0C3F" w:rsidRDefault="005D7ECD"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 xml:space="preserve">Водночас, </w:t>
      </w:r>
      <w:r w:rsidR="00FB0C3F">
        <w:rPr>
          <w:rFonts w:ascii="Times New Roman" w:eastAsia="Calibri" w:hAnsi="Times New Roman" w:cs="Times New Roman"/>
          <w:sz w:val="28"/>
          <w:szCs w:val="28"/>
          <w:lang w:val="uk-UA"/>
        </w:rPr>
        <w:t>Законом</w:t>
      </w:r>
      <w:r w:rsidR="002760A9" w:rsidRPr="00FB0C3F">
        <w:rPr>
          <w:rFonts w:ascii="Times New Roman" w:eastAsia="Calibri" w:hAnsi="Times New Roman" w:cs="Times New Roman"/>
          <w:sz w:val="28"/>
          <w:szCs w:val="28"/>
          <w:lang w:val="uk-UA"/>
        </w:rPr>
        <w:t xml:space="preserve"> України</w:t>
      </w:r>
      <w:r w:rsidRPr="00FB0C3F">
        <w:rPr>
          <w:rFonts w:ascii="Times New Roman" w:eastAsia="Calibri" w:hAnsi="Times New Roman" w:cs="Times New Roman"/>
          <w:sz w:val="28"/>
          <w:szCs w:val="28"/>
          <w:lang w:val="uk-UA"/>
        </w:rPr>
        <w:t xml:space="preserve"> “Про приватизацію державного і комунального майна” передбачено, що до об’єктів малої приватизації належать об’єкти соціально-культурного призначення (об’єкти </w:t>
      </w:r>
      <w:r w:rsidR="002760A9" w:rsidRPr="00FB0C3F">
        <w:rPr>
          <w:rFonts w:ascii="Times New Roman" w:eastAsia="Calibri" w:hAnsi="Times New Roman" w:cs="Times New Roman"/>
          <w:sz w:val="28"/>
          <w:szCs w:val="28"/>
          <w:lang w:val="uk-UA"/>
        </w:rPr>
        <w:t xml:space="preserve">освіти, </w:t>
      </w:r>
      <w:r w:rsidRPr="00FB0C3F">
        <w:rPr>
          <w:rFonts w:ascii="Times New Roman" w:eastAsia="Calibri" w:hAnsi="Times New Roman" w:cs="Times New Roman"/>
          <w:sz w:val="28"/>
          <w:szCs w:val="28"/>
          <w:lang w:val="uk-UA"/>
        </w:rPr>
        <w:t xml:space="preserve">охорони здоров’я). </w:t>
      </w:r>
    </w:p>
    <w:p w:rsidR="005D7ECD" w:rsidRPr="00FB0C3F" w:rsidRDefault="005D7ECD"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 xml:space="preserve">Також, </w:t>
      </w:r>
      <w:r w:rsidR="00454B3B" w:rsidRPr="00FB0C3F">
        <w:rPr>
          <w:rFonts w:ascii="Times New Roman" w:eastAsia="Calibri" w:hAnsi="Times New Roman" w:cs="Times New Roman"/>
          <w:sz w:val="28"/>
          <w:szCs w:val="28"/>
          <w:lang w:val="uk-UA"/>
        </w:rPr>
        <w:t>о</w:t>
      </w:r>
      <w:r w:rsidR="00454B3B" w:rsidRPr="00FB0C3F">
        <w:rPr>
          <w:rFonts w:ascii="Times New Roman" w:eastAsia="Calibri" w:hAnsi="Times New Roman" w:cs="Times New Roman"/>
          <w:sz w:val="28"/>
          <w:szCs w:val="28"/>
          <w:lang w:val="uk-UA"/>
        </w:rPr>
        <w:t xml:space="preserve">б’єкти соціально-культурного призначення, що не функціонують більше трьох років або перебувають в аварійному стані, можуть бути перепрофільовані, крім закладів фізичної культури і спорту, баз олімпійської та </w:t>
      </w:r>
      <w:proofErr w:type="spellStart"/>
      <w:r w:rsidR="00454B3B" w:rsidRPr="00FB0C3F">
        <w:rPr>
          <w:rFonts w:ascii="Times New Roman" w:eastAsia="Calibri" w:hAnsi="Times New Roman" w:cs="Times New Roman"/>
          <w:sz w:val="28"/>
          <w:szCs w:val="28"/>
          <w:lang w:val="uk-UA"/>
        </w:rPr>
        <w:t>паралімпійської</w:t>
      </w:r>
      <w:proofErr w:type="spellEnd"/>
      <w:r w:rsidR="00454B3B" w:rsidRPr="00FB0C3F">
        <w:rPr>
          <w:rFonts w:ascii="Times New Roman" w:eastAsia="Calibri" w:hAnsi="Times New Roman" w:cs="Times New Roman"/>
          <w:sz w:val="28"/>
          <w:szCs w:val="28"/>
          <w:lang w:val="uk-UA"/>
        </w:rPr>
        <w:t xml:space="preserve"> підготовки, фізкультурно-оздоровчих і спортивних споруд, лікувальних (лікувально-фізкультурних) і лікувально-профіла</w:t>
      </w:r>
      <w:r w:rsidR="00CE684A" w:rsidRPr="00FB0C3F">
        <w:rPr>
          <w:rFonts w:ascii="Times New Roman" w:eastAsia="Calibri" w:hAnsi="Times New Roman" w:cs="Times New Roman"/>
          <w:sz w:val="28"/>
          <w:szCs w:val="28"/>
          <w:lang w:val="uk-UA"/>
        </w:rPr>
        <w:t>ктичних закладів</w:t>
      </w:r>
      <w:r w:rsidRPr="00FB0C3F">
        <w:rPr>
          <w:rFonts w:ascii="Times New Roman" w:eastAsia="Calibri" w:hAnsi="Times New Roman" w:cs="Times New Roman"/>
          <w:sz w:val="28"/>
          <w:szCs w:val="28"/>
          <w:lang w:val="uk-UA"/>
        </w:rPr>
        <w:t xml:space="preserve">. </w:t>
      </w:r>
    </w:p>
    <w:p w:rsidR="005D7ECD" w:rsidRPr="00FB0C3F" w:rsidRDefault="005D7ECD"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 xml:space="preserve">Проте, слід звернути увагу на те, що відповідно до ст. 7 </w:t>
      </w:r>
      <w:r w:rsidR="002760A9" w:rsidRPr="00FB0C3F">
        <w:rPr>
          <w:rFonts w:ascii="Times New Roman" w:eastAsia="Calibri" w:hAnsi="Times New Roman" w:cs="Times New Roman"/>
          <w:sz w:val="28"/>
          <w:szCs w:val="28"/>
          <w:lang w:val="uk-UA"/>
        </w:rPr>
        <w:t>Закону України</w:t>
      </w:r>
      <w:r w:rsidRPr="00FB0C3F">
        <w:rPr>
          <w:rFonts w:ascii="Times New Roman" w:eastAsia="Calibri" w:hAnsi="Times New Roman" w:cs="Times New Roman"/>
          <w:sz w:val="28"/>
          <w:szCs w:val="28"/>
          <w:lang w:val="uk-UA"/>
        </w:rPr>
        <w:t xml:space="preserve"> “Про передачу об'єктів права державної та комунальної власності”, </w:t>
      </w:r>
      <w:r w:rsidR="00FB0C3F">
        <w:rPr>
          <w:rFonts w:ascii="Times New Roman" w:eastAsia="Calibri" w:hAnsi="Times New Roman" w:cs="Times New Roman"/>
          <w:sz w:val="28"/>
          <w:szCs w:val="28"/>
          <w:lang w:val="uk-UA"/>
        </w:rPr>
        <w:t xml:space="preserve">якщо </w:t>
      </w:r>
      <w:r w:rsidRPr="00FB0C3F">
        <w:rPr>
          <w:rFonts w:ascii="Times New Roman" w:eastAsia="Calibri" w:hAnsi="Times New Roman" w:cs="Times New Roman"/>
          <w:sz w:val="28"/>
          <w:szCs w:val="28"/>
          <w:lang w:val="uk-UA"/>
        </w:rPr>
        <w:t>органу місцевого самоврядування передані заклади соціально-культурного призначення, то органи місцевого самоврядування зобов’язані використовувати їх за цільовим призначенням і не відчужувати в приватну власність.</w:t>
      </w:r>
    </w:p>
    <w:p w:rsidR="005D7ECD" w:rsidRPr="00FB0C3F" w:rsidRDefault="002760A9"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Наразі, немає</w:t>
      </w:r>
      <w:r w:rsidR="005D7ECD" w:rsidRPr="00FB0C3F">
        <w:rPr>
          <w:rFonts w:ascii="Times New Roman" w:eastAsia="Calibri" w:hAnsi="Times New Roman" w:cs="Times New Roman"/>
          <w:sz w:val="28"/>
          <w:szCs w:val="28"/>
          <w:lang w:val="uk-UA"/>
        </w:rPr>
        <w:t xml:space="preserve"> нормативно-правового акту, в якому було б чітко описано механізм перепрофілювання та відчуження майна комунальної власності</w:t>
      </w:r>
    </w:p>
    <w:p w:rsidR="005D7ECD" w:rsidRPr="00FB0C3F" w:rsidRDefault="005D7ECD"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Враховуючи виклики демографічного спаду, урбанізаційні процеси та</w:t>
      </w:r>
      <w:r w:rsidRPr="00FB0C3F">
        <w:rPr>
          <w:rFonts w:ascii="Times New Roman" w:eastAsia="Calibri" w:hAnsi="Times New Roman" w:cs="Times New Roman"/>
          <w:sz w:val="28"/>
          <w:szCs w:val="28"/>
          <w:lang w:val="uk-UA"/>
        </w:rPr>
        <w:br/>
        <w:t>необхідність раціонал</w:t>
      </w:r>
      <w:r w:rsidR="002760A9" w:rsidRPr="00FB0C3F">
        <w:rPr>
          <w:rFonts w:ascii="Times New Roman" w:eastAsia="Calibri" w:hAnsi="Times New Roman" w:cs="Times New Roman"/>
          <w:sz w:val="28"/>
          <w:szCs w:val="28"/>
          <w:lang w:val="uk-UA"/>
        </w:rPr>
        <w:t>ьного використання майна громад</w:t>
      </w:r>
      <w:r w:rsidRPr="00FB0C3F">
        <w:rPr>
          <w:rFonts w:ascii="Times New Roman" w:eastAsia="Calibri" w:hAnsi="Times New Roman" w:cs="Times New Roman"/>
          <w:sz w:val="28"/>
          <w:szCs w:val="28"/>
          <w:lang w:val="uk-UA"/>
        </w:rPr>
        <w:t xml:space="preserve"> переконливо просимо:</w:t>
      </w:r>
    </w:p>
    <w:p w:rsidR="005D7ECD" w:rsidRPr="00FB0C3F" w:rsidRDefault="005D7ECD" w:rsidP="00FB0C3F">
      <w:pPr>
        <w:pStyle w:val="a6"/>
        <w:keepLines/>
        <w:numPr>
          <w:ilvl w:val="0"/>
          <w:numId w:val="4"/>
        </w:numPr>
        <w:tabs>
          <w:tab w:val="left" w:pos="7080"/>
        </w:tabs>
        <w:spacing w:before="120" w:after="0" w:line="240" w:lineRule="auto"/>
        <w:contextualSpacing w:val="0"/>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Внести зміни до законодавства з метою надання органам місцевого</w:t>
      </w:r>
      <w:r w:rsidR="002760A9" w:rsidRPr="00FB0C3F">
        <w:rPr>
          <w:rFonts w:ascii="Times New Roman" w:eastAsia="Calibri" w:hAnsi="Times New Roman" w:cs="Times New Roman"/>
          <w:sz w:val="28"/>
          <w:szCs w:val="28"/>
          <w:lang w:val="uk-UA"/>
        </w:rPr>
        <w:t xml:space="preserve"> </w:t>
      </w:r>
      <w:r w:rsidRPr="00FB0C3F">
        <w:rPr>
          <w:rFonts w:ascii="Times New Roman" w:eastAsia="Calibri" w:hAnsi="Times New Roman" w:cs="Times New Roman"/>
          <w:sz w:val="28"/>
          <w:szCs w:val="28"/>
          <w:lang w:val="uk-UA"/>
        </w:rPr>
        <w:t xml:space="preserve">самоврядування ширших повноважень щодо </w:t>
      </w:r>
      <w:r w:rsidR="002760A9" w:rsidRPr="00FB0C3F">
        <w:rPr>
          <w:rFonts w:ascii="Times New Roman" w:eastAsia="Calibri" w:hAnsi="Times New Roman" w:cs="Times New Roman"/>
          <w:sz w:val="28"/>
          <w:szCs w:val="28"/>
          <w:lang w:val="uk-UA"/>
        </w:rPr>
        <w:t xml:space="preserve">перепрофілювання або відчуження </w:t>
      </w:r>
      <w:r w:rsidRPr="00FB0C3F">
        <w:rPr>
          <w:rFonts w:ascii="Times New Roman" w:eastAsia="Calibri" w:hAnsi="Times New Roman" w:cs="Times New Roman"/>
          <w:sz w:val="28"/>
          <w:szCs w:val="28"/>
          <w:lang w:val="uk-UA"/>
        </w:rPr>
        <w:t>об’єктів соціально - культурного признач</w:t>
      </w:r>
      <w:r w:rsidR="002760A9" w:rsidRPr="00FB0C3F">
        <w:rPr>
          <w:rFonts w:ascii="Times New Roman" w:eastAsia="Calibri" w:hAnsi="Times New Roman" w:cs="Times New Roman"/>
          <w:sz w:val="28"/>
          <w:szCs w:val="28"/>
          <w:lang w:val="uk-UA"/>
        </w:rPr>
        <w:t xml:space="preserve">ення, що не використовуються за </w:t>
      </w:r>
      <w:r w:rsidRPr="00FB0C3F">
        <w:rPr>
          <w:rFonts w:ascii="Times New Roman" w:eastAsia="Calibri" w:hAnsi="Times New Roman" w:cs="Times New Roman"/>
          <w:sz w:val="28"/>
          <w:szCs w:val="28"/>
          <w:lang w:val="uk-UA"/>
        </w:rPr>
        <w:t>призначенням.</w:t>
      </w:r>
      <w:r w:rsidRPr="00FB0C3F">
        <w:rPr>
          <w:rFonts w:ascii="Times New Roman" w:eastAsia="Calibri" w:hAnsi="Times New Roman" w:cs="Times New Roman"/>
          <w:sz w:val="28"/>
          <w:szCs w:val="28"/>
          <w:lang w:val="uk-UA"/>
        </w:rPr>
        <w:tab/>
      </w:r>
    </w:p>
    <w:p w:rsidR="005D7ECD" w:rsidRPr="00FB0C3F" w:rsidRDefault="005D7ECD" w:rsidP="00FB0C3F">
      <w:pPr>
        <w:pStyle w:val="a6"/>
        <w:keepLines/>
        <w:numPr>
          <w:ilvl w:val="0"/>
          <w:numId w:val="4"/>
        </w:numPr>
        <w:tabs>
          <w:tab w:val="left" w:pos="7080"/>
        </w:tabs>
        <w:spacing w:before="120" w:after="0" w:line="240" w:lineRule="auto"/>
        <w:contextualSpacing w:val="0"/>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Забезпечити законодавче врегулювання можливості передачі в оренду таких об’єктів на умовах прозорості із обов’язковим урахуванням інтересів громади.</w:t>
      </w:r>
      <w:r w:rsidRPr="00FB0C3F">
        <w:rPr>
          <w:rFonts w:ascii="Times New Roman" w:eastAsia="Calibri" w:hAnsi="Times New Roman" w:cs="Times New Roman"/>
          <w:sz w:val="28"/>
          <w:szCs w:val="28"/>
          <w:lang w:val="uk-UA"/>
        </w:rPr>
        <w:tab/>
      </w:r>
    </w:p>
    <w:p w:rsidR="005D7ECD" w:rsidRPr="00FB0C3F" w:rsidRDefault="005D7ECD" w:rsidP="00FB0C3F">
      <w:pPr>
        <w:pStyle w:val="a6"/>
        <w:keepLines/>
        <w:numPr>
          <w:ilvl w:val="0"/>
          <w:numId w:val="4"/>
        </w:numPr>
        <w:tabs>
          <w:tab w:val="left" w:pos="7080"/>
        </w:tabs>
        <w:spacing w:before="120" w:after="0" w:line="240" w:lineRule="auto"/>
        <w:contextualSpacing w:val="0"/>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lastRenderedPageBreak/>
        <w:t>Визначити чіткий механізм визнання</w:t>
      </w:r>
      <w:r w:rsidR="00313AA1" w:rsidRPr="00FB0C3F">
        <w:rPr>
          <w:rFonts w:ascii="Times New Roman" w:eastAsia="Calibri" w:hAnsi="Times New Roman" w:cs="Times New Roman"/>
          <w:sz w:val="28"/>
          <w:szCs w:val="28"/>
          <w:lang w:val="uk-UA"/>
        </w:rPr>
        <w:t xml:space="preserve"> об’єктів, як таких що втратили </w:t>
      </w:r>
      <w:r w:rsidRPr="00FB0C3F">
        <w:rPr>
          <w:rFonts w:ascii="Times New Roman" w:eastAsia="Calibri" w:hAnsi="Times New Roman" w:cs="Times New Roman"/>
          <w:sz w:val="28"/>
          <w:szCs w:val="28"/>
          <w:lang w:val="uk-UA"/>
        </w:rPr>
        <w:t>функціональну необхідність.</w:t>
      </w:r>
    </w:p>
    <w:p w:rsidR="005D7ECD" w:rsidRPr="00FB0C3F" w:rsidRDefault="005D7ECD"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Відповідно до Закону України «Про оренду державного та комунального майна» органи місцевого самоврядування наділені повноваженнями, в тому числі щодо передачі комунальної власності в оренду, однак це суперечить законам України «Про освіту», «Про повну загальну середню освіту», «Основи законодавства про охорону здоров’я», «Про культуру».</w:t>
      </w:r>
      <w:r w:rsidRPr="00FB0C3F">
        <w:rPr>
          <w:rFonts w:ascii="Times New Roman" w:eastAsia="Calibri" w:hAnsi="Times New Roman" w:cs="Times New Roman"/>
          <w:sz w:val="28"/>
          <w:szCs w:val="28"/>
          <w:lang w:val="uk-UA"/>
        </w:rPr>
        <w:tab/>
        <w:t>,</w:t>
      </w:r>
    </w:p>
    <w:p w:rsidR="005D7ECD" w:rsidRPr="00FB0C3F" w:rsidRDefault="005D7ECD" w:rsidP="00FB0C3F">
      <w:pPr>
        <w:keepLines/>
        <w:tabs>
          <w:tab w:val="left" w:pos="7080"/>
        </w:tabs>
        <w:spacing w:before="120" w:after="0" w:line="240" w:lineRule="auto"/>
        <w:ind w:firstLine="851"/>
        <w:jc w:val="both"/>
        <w:rPr>
          <w:rFonts w:ascii="Times New Roman" w:eastAsia="Calibri" w:hAnsi="Times New Roman" w:cs="Times New Roman"/>
          <w:sz w:val="28"/>
          <w:szCs w:val="28"/>
          <w:lang w:val="uk-UA"/>
        </w:rPr>
      </w:pPr>
      <w:r w:rsidRPr="00FB0C3F">
        <w:rPr>
          <w:rFonts w:ascii="Times New Roman" w:eastAsia="Calibri" w:hAnsi="Times New Roman" w:cs="Times New Roman"/>
          <w:sz w:val="28"/>
          <w:szCs w:val="28"/>
          <w:lang w:val="uk-UA"/>
        </w:rPr>
        <w:t>Ці зміни дадуть можливість громадам еф</w:t>
      </w:r>
      <w:r w:rsidR="00313AA1" w:rsidRPr="00FB0C3F">
        <w:rPr>
          <w:rFonts w:ascii="Times New Roman" w:eastAsia="Calibri" w:hAnsi="Times New Roman" w:cs="Times New Roman"/>
          <w:sz w:val="28"/>
          <w:szCs w:val="28"/>
          <w:lang w:val="uk-UA"/>
        </w:rPr>
        <w:t xml:space="preserve">ективно управляти своїм майном, </w:t>
      </w:r>
      <w:r w:rsidRPr="00FB0C3F">
        <w:rPr>
          <w:rFonts w:ascii="Times New Roman" w:eastAsia="Calibri" w:hAnsi="Times New Roman" w:cs="Times New Roman"/>
          <w:sz w:val="28"/>
          <w:szCs w:val="28"/>
          <w:lang w:val="uk-UA"/>
        </w:rPr>
        <w:t xml:space="preserve">отримувати додаткові надходження до бюджету, </w:t>
      </w:r>
      <w:r w:rsidR="00313AA1" w:rsidRPr="00FB0C3F">
        <w:rPr>
          <w:rFonts w:ascii="Times New Roman" w:eastAsia="Calibri" w:hAnsi="Times New Roman" w:cs="Times New Roman"/>
          <w:sz w:val="28"/>
          <w:szCs w:val="28"/>
          <w:lang w:val="uk-UA"/>
        </w:rPr>
        <w:t xml:space="preserve">запобігати руйнуванню будівель, </w:t>
      </w:r>
      <w:r w:rsidRPr="00FB0C3F">
        <w:rPr>
          <w:rFonts w:ascii="Times New Roman" w:eastAsia="Calibri" w:hAnsi="Times New Roman" w:cs="Times New Roman"/>
          <w:sz w:val="28"/>
          <w:szCs w:val="28"/>
          <w:lang w:val="uk-UA"/>
        </w:rPr>
        <w:t>створювати нові соціально важливі об’єкти та сприяти розвитку територій.</w:t>
      </w:r>
    </w:p>
    <w:p w:rsidR="006D6242" w:rsidRPr="00FB0C3F" w:rsidRDefault="006D6242" w:rsidP="00FB0C3F">
      <w:pPr>
        <w:keepLines/>
        <w:spacing w:before="120" w:after="0" w:line="240" w:lineRule="auto"/>
        <w:ind w:firstLine="851"/>
        <w:jc w:val="both"/>
        <w:rPr>
          <w:rFonts w:ascii="Times New Roman" w:hAnsi="Times New Roman" w:cs="Times New Roman"/>
          <w:sz w:val="28"/>
          <w:szCs w:val="28"/>
          <w:lang w:val="uk-UA"/>
        </w:rPr>
      </w:pPr>
    </w:p>
    <w:p w:rsidR="006D6242" w:rsidRPr="00FB0C3F" w:rsidRDefault="006D6242" w:rsidP="006D6242">
      <w:pPr>
        <w:spacing w:before="120" w:after="0" w:line="240" w:lineRule="auto"/>
        <w:ind w:firstLine="851"/>
        <w:jc w:val="both"/>
        <w:rPr>
          <w:rFonts w:ascii="Times New Roman" w:hAnsi="Times New Roman" w:cs="Times New Roman"/>
          <w:sz w:val="28"/>
          <w:szCs w:val="28"/>
          <w:lang w:val="uk-UA"/>
        </w:rPr>
      </w:pPr>
    </w:p>
    <w:p w:rsidR="006D6242" w:rsidRPr="00FB0C3F" w:rsidRDefault="006D6242" w:rsidP="006D6242">
      <w:pPr>
        <w:spacing w:before="120" w:after="0" w:line="240" w:lineRule="auto"/>
        <w:jc w:val="both"/>
        <w:rPr>
          <w:rFonts w:ascii="Times New Roman" w:hAnsi="Times New Roman" w:cs="Times New Roman"/>
          <w:b/>
          <w:sz w:val="28"/>
          <w:szCs w:val="28"/>
          <w:lang w:val="uk-UA"/>
        </w:rPr>
      </w:pPr>
      <w:r w:rsidRPr="00FB0C3F">
        <w:rPr>
          <w:rFonts w:ascii="Times New Roman" w:hAnsi="Times New Roman" w:cs="Times New Roman"/>
          <w:b/>
          <w:sz w:val="28"/>
          <w:szCs w:val="28"/>
          <w:lang w:val="uk-UA"/>
        </w:rPr>
        <w:t xml:space="preserve">Заступник голови районної  ради                            </w:t>
      </w:r>
      <w:r w:rsidRPr="00FB0C3F">
        <w:rPr>
          <w:rFonts w:ascii="Times New Roman" w:hAnsi="Times New Roman" w:cs="Times New Roman"/>
          <w:b/>
          <w:sz w:val="28"/>
          <w:szCs w:val="28"/>
          <w:lang w:val="uk-UA"/>
        </w:rPr>
        <w:tab/>
      </w:r>
      <w:r w:rsidRPr="00FB0C3F">
        <w:rPr>
          <w:rFonts w:ascii="Times New Roman" w:hAnsi="Times New Roman" w:cs="Times New Roman"/>
          <w:b/>
          <w:sz w:val="28"/>
          <w:szCs w:val="28"/>
          <w:lang w:val="uk-UA"/>
        </w:rPr>
        <w:tab/>
        <w:t xml:space="preserve"> Віктор Мурашко</w:t>
      </w:r>
    </w:p>
    <w:p w:rsidR="007F0D3B" w:rsidRPr="00FB0C3F" w:rsidRDefault="007F0D3B">
      <w:pPr>
        <w:rPr>
          <w:lang w:val="uk-UA"/>
        </w:rPr>
      </w:pPr>
    </w:p>
    <w:p w:rsidR="007F0D3B" w:rsidRPr="00FB0C3F" w:rsidRDefault="007F0D3B">
      <w:pPr>
        <w:rPr>
          <w:lang w:val="uk-UA"/>
        </w:rPr>
      </w:pPr>
    </w:p>
    <w:p w:rsidR="002E7FD2" w:rsidRPr="00FB0C3F" w:rsidRDefault="002E7FD2" w:rsidP="00891A69">
      <w:pPr>
        <w:rPr>
          <w:lang w:val="uk-UA"/>
        </w:rPr>
      </w:pPr>
    </w:p>
    <w:sectPr w:rsidR="002E7FD2" w:rsidRPr="00FB0C3F" w:rsidSect="00FB0C3F">
      <w:headerReference w:type="default" r:id="rId9"/>
      <w:pgSz w:w="11906" w:h="16838"/>
      <w:pgMar w:top="1134" w:right="850" w:bottom="709"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C5B" w:rsidRDefault="00865C5B" w:rsidP="00FB0C3F">
      <w:pPr>
        <w:spacing w:after="0" w:line="240" w:lineRule="auto"/>
      </w:pPr>
      <w:r>
        <w:separator/>
      </w:r>
    </w:p>
  </w:endnote>
  <w:endnote w:type="continuationSeparator" w:id="0">
    <w:p w:rsidR="00865C5B" w:rsidRDefault="00865C5B" w:rsidP="00FB0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C5B" w:rsidRDefault="00865C5B" w:rsidP="00FB0C3F">
      <w:pPr>
        <w:spacing w:after="0" w:line="240" w:lineRule="auto"/>
      </w:pPr>
      <w:r>
        <w:separator/>
      </w:r>
    </w:p>
  </w:footnote>
  <w:footnote w:type="continuationSeparator" w:id="0">
    <w:p w:rsidR="00865C5B" w:rsidRDefault="00865C5B" w:rsidP="00FB0C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9100806"/>
      <w:docPartObj>
        <w:docPartGallery w:val="Page Numbers (Top of Page)"/>
        <w:docPartUnique/>
      </w:docPartObj>
    </w:sdtPr>
    <w:sdtContent>
      <w:p w:rsidR="00FB0C3F" w:rsidRDefault="00FB0C3F">
        <w:pPr>
          <w:pStyle w:val="a7"/>
          <w:jc w:val="center"/>
        </w:pPr>
        <w:r>
          <w:fldChar w:fldCharType="begin"/>
        </w:r>
        <w:r>
          <w:instrText>PAGE   \* MERGEFORMAT</w:instrText>
        </w:r>
        <w:r>
          <w:fldChar w:fldCharType="separate"/>
        </w:r>
        <w:r>
          <w:rPr>
            <w:noProof/>
          </w:rPr>
          <w:t>1</w:t>
        </w:r>
        <w:r>
          <w:fldChar w:fldCharType="end"/>
        </w:r>
      </w:p>
    </w:sdtContent>
  </w:sdt>
  <w:p w:rsidR="00FB0C3F" w:rsidRDefault="00FB0C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04258"/>
    <w:multiLevelType w:val="multilevel"/>
    <w:tmpl w:val="BA5025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39B7CC6"/>
    <w:multiLevelType w:val="hybridMultilevel"/>
    <w:tmpl w:val="1228CD6E"/>
    <w:lvl w:ilvl="0" w:tplc="0419000F">
      <w:start w:val="1"/>
      <w:numFmt w:val="decimal"/>
      <w:lvlText w:val="%1."/>
      <w:lvlJc w:val="left"/>
      <w:pPr>
        <w:ind w:left="6" w:hanging="360"/>
      </w:pPr>
      <w:rPr>
        <w:rFonts w:hint="default"/>
        <w:color w:val="000000"/>
      </w:rPr>
    </w:lvl>
    <w:lvl w:ilvl="1" w:tplc="04220019" w:tentative="1">
      <w:start w:val="1"/>
      <w:numFmt w:val="lowerLetter"/>
      <w:lvlText w:val="%2."/>
      <w:lvlJc w:val="left"/>
      <w:pPr>
        <w:ind w:left="726" w:hanging="360"/>
      </w:pPr>
    </w:lvl>
    <w:lvl w:ilvl="2" w:tplc="0422001B" w:tentative="1">
      <w:start w:val="1"/>
      <w:numFmt w:val="lowerRoman"/>
      <w:lvlText w:val="%3."/>
      <w:lvlJc w:val="right"/>
      <w:pPr>
        <w:ind w:left="1446" w:hanging="180"/>
      </w:pPr>
    </w:lvl>
    <w:lvl w:ilvl="3" w:tplc="0422000F" w:tentative="1">
      <w:start w:val="1"/>
      <w:numFmt w:val="decimal"/>
      <w:lvlText w:val="%4."/>
      <w:lvlJc w:val="left"/>
      <w:pPr>
        <w:ind w:left="2166" w:hanging="360"/>
      </w:pPr>
    </w:lvl>
    <w:lvl w:ilvl="4" w:tplc="04220019" w:tentative="1">
      <w:start w:val="1"/>
      <w:numFmt w:val="lowerLetter"/>
      <w:lvlText w:val="%5."/>
      <w:lvlJc w:val="left"/>
      <w:pPr>
        <w:ind w:left="2886" w:hanging="360"/>
      </w:pPr>
    </w:lvl>
    <w:lvl w:ilvl="5" w:tplc="0422001B" w:tentative="1">
      <w:start w:val="1"/>
      <w:numFmt w:val="lowerRoman"/>
      <w:lvlText w:val="%6."/>
      <w:lvlJc w:val="right"/>
      <w:pPr>
        <w:ind w:left="3606" w:hanging="180"/>
      </w:pPr>
    </w:lvl>
    <w:lvl w:ilvl="6" w:tplc="0422000F" w:tentative="1">
      <w:start w:val="1"/>
      <w:numFmt w:val="decimal"/>
      <w:lvlText w:val="%7."/>
      <w:lvlJc w:val="left"/>
      <w:pPr>
        <w:ind w:left="4326" w:hanging="360"/>
      </w:pPr>
    </w:lvl>
    <w:lvl w:ilvl="7" w:tplc="04220019" w:tentative="1">
      <w:start w:val="1"/>
      <w:numFmt w:val="lowerLetter"/>
      <w:lvlText w:val="%8."/>
      <w:lvlJc w:val="left"/>
      <w:pPr>
        <w:ind w:left="5046" w:hanging="360"/>
      </w:pPr>
    </w:lvl>
    <w:lvl w:ilvl="8" w:tplc="0422001B" w:tentative="1">
      <w:start w:val="1"/>
      <w:numFmt w:val="lowerRoman"/>
      <w:lvlText w:val="%9."/>
      <w:lvlJc w:val="right"/>
      <w:pPr>
        <w:ind w:left="5766" w:hanging="180"/>
      </w:pPr>
    </w:lvl>
  </w:abstractNum>
  <w:abstractNum w:abstractNumId="2">
    <w:nsid w:val="7BD44E75"/>
    <w:multiLevelType w:val="hybridMultilevel"/>
    <w:tmpl w:val="42CA91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7C1E6F15"/>
    <w:multiLevelType w:val="hybridMultilevel"/>
    <w:tmpl w:val="824E4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336"/>
    <w:rsid w:val="000073C5"/>
    <w:rsid w:val="00063D5A"/>
    <w:rsid w:val="00182AB3"/>
    <w:rsid w:val="00256FC7"/>
    <w:rsid w:val="002760A9"/>
    <w:rsid w:val="002E7FD2"/>
    <w:rsid w:val="00313AA1"/>
    <w:rsid w:val="00396336"/>
    <w:rsid w:val="00454B3B"/>
    <w:rsid w:val="004D308C"/>
    <w:rsid w:val="005D19BA"/>
    <w:rsid w:val="005D7ECD"/>
    <w:rsid w:val="006D6242"/>
    <w:rsid w:val="007F0D3B"/>
    <w:rsid w:val="00865C5B"/>
    <w:rsid w:val="00891A69"/>
    <w:rsid w:val="00B314FB"/>
    <w:rsid w:val="00CE684A"/>
    <w:rsid w:val="00E22F19"/>
    <w:rsid w:val="00FA1229"/>
    <w:rsid w:val="00FB0C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256F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256FC7"/>
    <w:rPr>
      <w:color w:val="0000FF"/>
      <w:u w:val="single"/>
    </w:rPr>
  </w:style>
  <w:style w:type="character" w:customStyle="1" w:styleId="rvts46">
    <w:name w:val="rvts46"/>
    <w:basedOn w:val="a0"/>
    <w:rsid w:val="00256FC7"/>
  </w:style>
  <w:style w:type="character" w:customStyle="1" w:styleId="valid">
    <w:name w:val="valid"/>
    <w:basedOn w:val="a0"/>
    <w:rsid w:val="00063D5A"/>
  </w:style>
  <w:style w:type="character" w:customStyle="1" w:styleId="dat0">
    <w:name w:val="dat0"/>
    <w:basedOn w:val="a0"/>
    <w:rsid w:val="00063D5A"/>
  </w:style>
  <w:style w:type="character" w:customStyle="1" w:styleId="rvts9">
    <w:name w:val="rvts9"/>
    <w:basedOn w:val="a0"/>
    <w:rsid w:val="00063D5A"/>
  </w:style>
  <w:style w:type="paragraph" w:styleId="a4">
    <w:name w:val="Balloon Text"/>
    <w:basedOn w:val="a"/>
    <w:link w:val="a5"/>
    <w:uiPriority w:val="99"/>
    <w:semiHidden/>
    <w:unhideWhenUsed/>
    <w:rsid w:val="006D624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D6242"/>
    <w:rPr>
      <w:rFonts w:ascii="Tahoma" w:hAnsi="Tahoma" w:cs="Tahoma"/>
      <w:sz w:val="16"/>
      <w:szCs w:val="16"/>
    </w:rPr>
  </w:style>
  <w:style w:type="character" w:customStyle="1" w:styleId="2">
    <w:name w:val="Основной текст (2)_"/>
    <w:basedOn w:val="a0"/>
    <w:rsid w:val="005D7ECD"/>
    <w:rPr>
      <w:rFonts w:ascii="Times New Roman" w:eastAsia="Times New Roman" w:hAnsi="Times New Roman" w:cs="Times New Roman"/>
      <w:b w:val="0"/>
      <w:bCs w:val="0"/>
      <w:i w:val="0"/>
      <w:iCs w:val="0"/>
      <w:smallCaps w:val="0"/>
      <w:strike w:val="0"/>
      <w:sz w:val="26"/>
      <w:szCs w:val="26"/>
      <w:u w:val="none"/>
    </w:rPr>
  </w:style>
  <w:style w:type="character" w:customStyle="1" w:styleId="20">
    <w:name w:val="Основной текст (2)"/>
    <w:basedOn w:val="2"/>
    <w:rsid w:val="005D7EC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style>
  <w:style w:type="paragraph" w:styleId="a6">
    <w:name w:val="List Paragraph"/>
    <w:basedOn w:val="a"/>
    <w:uiPriority w:val="34"/>
    <w:qFormat/>
    <w:rsid w:val="002760A9"/>
    <w:pPr>
      <w:ind w:left="720"/>
      <w:contextualSpacing/>
    </w:pPr>
  </w:style>
  <w:style w:type="paragraph" w:styleId="a7">
    <w:name w:val="header"/>
    <w:basedOn w:val="a"/>
    <w:link w:val="a8"/>
    <w:uiPriority w:val="99"/>
    <w:unhideWhenUsed/>
    <w:rsid w:val="00FB0C3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B0C3F"/>
  </w:style>
  <w:style w:type="paragraph" w:styleId="a9">
    <w:name w:val="footer"/>
    <w:basedOn w:val="a"/>
    <w:link w:val="aa"/>
    <w:uiPriority w:val="99"/>
    <w:unhideWhenUsed/>
    <w:rsid w:val="00FB0C3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B0C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256F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256FC7"/>
    <w:rPr>
      <w:color w:val="0000FF"/>
      <w:u w:val="single"/>
    </w:rPr>
  </w:style>
  <w:style w:type="character" w:customStyle="1" w:styleId="rvts46">
    <w:name w:val="rvts46"/>
    <w:basedOn w:val="a0"/>
    <w:rsid w:val="00256FC7"/>
  </w:style>
  <w:style w:type="character" w:customStyle="1" w:styleId="valid">
    <w:name w:val="valid"/>
    <w:basedOn w:val="a0"/>
    <w:rsid w:val="00063D5A"/>
  </w:style>
  <w:style w:type="character" w:customStyle="1" w:styleId="dat0">
    <w:name w:val="dat0"/>
    <w:basedOn w:val="a0"/>
    <w:rsid w:val="00063D5A"/>
  </w:style>
  <w:style w:type="character" w:customStyle="1" w:styleId="rvts9">
    <w:name w:val="rvts9"/>
    <w:basedOn w:val="a0"/>
    <w:rsid w:val="00063D5A"/>
  </w:style>
  <w:style w:type="paragraph" w:styleId="a4">
    <w:name w:val="Balloon Text"/>
    <w:basedOn w:val="a"/>
    <w:link w:val="a5"/>
    <w:uiPriority w:val="99"/>
    <w:semiHidden/>
    <w:unhideWhenUsed/>
    <w:rsid w:val="006D624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D6242"/>
    <w:rPr>
      <w:rFonts w:ascii="Tahoma" w:hAnsi="Tahoma" w:cs="Tahoma"/>
      <w:sz w:val="16"/>
      <w:szCs w:val="16"/>
    </w:rPr>
  </w:style>
  <w:style w:type="character" w:customStyle="1" w:styleId="2">
    <w:name w:val="Основной текст (2)_"/>
    <w:basedOn w:val="a0"/>
    <w:rsid w:val="005D7ECD"/>
    <w:rPr>
      <w:rFonts w:ascii="Times New Roman" w:eastAsia="Times New Roman" w:hAnsi="Times New Roman" w:cs="Times New Roman"/>
      <w:b w:val="0"/>
      <w:bCs w:val="0"/>
      <w:i w:val="0"/>
      <w:iCs w:val="0"/>
      <w:smallCaps w:val="0"/>
      <w:strike w:val="0"/>
      <w:sz w:val="26"/>
      <w:szCs w:val="26"/>
      <w:u w:val="none"/>
    </w:rPr>
  </w:style>
  <w:style w:type="character" w:customStyle="1" w:styleId="20">
    <w:name w:val="Основной текст (2)"/>
    <w:basedOn w:val="2"/>
    <w:rsid w:val="005D7EC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style>
  <w:style w:type="paragraph" w:styleId="a6">
    <w:name w:val="List Paragraph"/>
    <w:basedOn w:val="a"/>
    <w:uiPriority w:val="34"/>
    <w:qFormat/>
    <w:rsid w:val="002760A9"/>
    <w:pPr>
      <w:ind w:left="720"/>
      <w:contextualSpacing/>
    </w:pPr>
  </w:style>
  <w:style w:type="paragraph" w:styleId="a7">
    <w:name w:val="header"/>
    <w:basedOn w:val="a"/>
    <w:link w:val="a8"/>
    <w:uiPriority w:val="99"/>
    <w:unhideWhenUsed/>
    <w:rsid w:val="00FB0C3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B0C3F"/>
  </w:style>
  <w:style w:type="paragraph" w:styleId="a9">
    <w:name w:val="footer"/>
    <w:basedOn w:val="a"/>
    <w:link w:val="aa"/>
    <w:uiPriority w:val="99"/>
    <w:unhideWhenUsed/>
    <w:rsid w:val="00FB0C3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B0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931036">
      <w:bodyDiv w:val="1"/>
      <w:marLeft w:val="0"/>
      <w:marRight w:val="0"/>
      <w:marTop w:val="0"/>
      <w:marBottom w:val="0"/>
      <w:divBdr>
        <w:top w:val="none" w:sz="0" w:space="0" w:color="auto"/>
        <w:left w:val="none" w:sz="0" w:space="0" w:color="auto"/>
        <w:bottom w:val="none" w:sz="0" w:space="0" w:color="auto"/>
        <w:right w:val="none" w:sz="0" w:space="0" w:color="auto"/>
      </w:divBdr>
    </w:div>
    <w:div w:id="534469790">
      <w:bodyDiv w:val="1"/>
      <w:marLeft w:val="0"/>
      <w:marRight w:val="0"/>
      <w:marTop w:val="0"/>
      <w:marBottom w:val="0"/>
      <w:divBdr>
        <w:top w:val="none" w:sz="0" w:space="0" w:color="auto"/>
        <w:left w:val="none" w:sz="0" w:space="0" w:color="auto"/>
        <w:bottom w:val="none" w:sz="0" w:space="0" w:color="auto"/>
        <w:right w:val="none" w:sz="0" w:space="0" w:color="auto"/>
      </w:divBdr>
      <w:divsChild>
        <w:div w:id="324361724">
          <w:marLeft w:val="0"/>
          <w:marRight w:val="0"/>
          <w:marTop w:val="0"/>
          <w:marBottom w:val="150"/>
          <w:divBdr>
            <w:top w:val="none" w:sz="0" w:space="0" w:color="auto"/>
            <w:left w:val="none" w:sz="0" w:space="0" w:color="auto"/>
            <w:bottom w:val="none" w:sz="0" w:space="0" w:color="auto"/>
            <w:right w:val="none" w:sz="0" w:space="0" w:color="auto"/>
          </w:divBdr>
        </w:div>
      </w:divsChild>
    </w:div>
    <w:div w:id="1209488198">
      <w:bodyDiv w:val="1"/>
      <w:marLeft w:val="0"/>
      <w:marRight w:val="0"/>
      <w:marTop w:val="0"/>
      <w:marBottom w:val="0"/>
      <w:divBdr>
        <w:top w:val="none" w:sz="0" w:space="0" w:color="auto"/>
        <w:left w:val="none" w:sz="0" w:space="0" w:color="auto"/>
        <w:bottom w:val="none" w:sz="0" w:space="0" w:color="auto"/>
        <w:right w:val="none" w:sz="0" w:space="0" w:color="auto"/>
      </w:divBdr>
    </w:div>
    <w:div w:id="1684894982">
      <w:bodyDiv w:val="1"/>
      <w:marLeft w:val="0"/>
      <w:marRight w:val="0"/>
      <w:marTop w:val="0"/>
      <w:marBottom w:val="0"/>
      <w:divBdr>
        <w:top w:val="none" w:sz="0" w:space="0" w:color="auto"/>
        <w:left w:val="none" w:sz="0" w:space="0" w:color="auto"/>
        <w:bottom w:val="none" w:sz="0" w:space="0" w:color="auto"/>
        <w:right w:val="none" w:sz="0" w:space="0" w:color="auto"/>
      </w:divBdr>
      <w:divsChild>
        <w:div w:id="959990358">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4</Pages>
  <Words>1030</Words>
  <Characters>5876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14</cp:revision>
  <dcterms:created xsi:type="dcterms:W3CDTF">2025-05-14T11:41:00Z</dcterms:created>
  <dcterms:modified xsi:type="dcterms:W3CDTF">2025-05-15T07:48:00Z</dcterms:modified>
</cp:coreProperties>
</file>